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0911" w14:textId="77777777" w:rsidR="000F28C4" w:rsidRPr="000F28C4" w:rsidRDefault="000F28C4" w:rsidP="000F28C4">
      <w:pPr>
        <w:pStyle w:val="Heading1"/>
        <w:rPr>
          <w:rFonts w:ascii="Arial" w:hAnsi="Arial" w:cs="Arial"/>
          <w:b/>
          <w:bCs/>
          <w:color w:val="000000" w:themeColor="text1"/>
          <w:sz w:val="22"/>
          <w:szCs w:val="22"/>
        </w:rPr>
      </w:pPr>
      <w:r w:rsidRPr="000F28C4">
        <w:rPr>
          <w:rFonts w:ascii="Arial" w:hAnsi="Arial" w:cs="Arial"/>
          <w:b/>
          <w:bCs/>
          <w:color w:val="000000" w:themeColor="text1"/>
          <w:sz w:val="22"/>
          <w:szCs w:val="22"/>
        </w:rPr>
        <w:t>WIDTH RESTRICTION SIGNING</w:t>
      </w:r>
    </w:p>
    <w:p w14:paraId="0149A0D4" w14:textId="77777777" w:rsidR="000F28C4" w:rsidRPr="000F28C4" w:rsidRDefault="000F28C4" w:rsidP="000F28C4">
      <w:pPr>
        <w:rPr>
          <w:rFonts w:ascii="Arial" w:hAnsi="Arial" w:cs="Arial"/>
          <w:color w:val="203864"/>
        </w:rPr>
      </w:pPr>
    </w:p>
    <w:p w14:paraId="00AB9BB8" w14:textId="7758F3C0" w:rsidR="000F28C4" w:rsidRPr="000F28C4" w:rsidRDefault="000F28C4" w:rsidP="000F28C4">
      <w:pPr>
        <w:rPr>
          <w:rFonts w:ascii="Arial" w:hAnsi="Arial" w:cs="Arial"/>
          <w:color w:val="203864"/>
        </w:rPr>
      </w:pPr>
      <w:r w:rsidRPr="000F28C4">
        <w:rPr>
          <w:rFonts w:ascii="Arial" w:hAnsi="Arial" w:cs="Arial"/>
          <w:color w:val="203864"/>
        </w:rPr>
        <w:t>This work shall consist of the width restriction signing as shown on the plans and as described herein. </w:t>
      </w:r>
    </w:p>
    <w:p w14:paraId="528185E2" w14:textId="77777777" w:rsidR="000F28C4" w:rsidRPr="000F28C4" w:rsidRDefault="000F28C4" w:rsidP="000F28C4">
      <w:pPr>
        <w:rPr>
          <w:rFonts w:ascii="Arial" w:hAnsi="Arial" w:cs="Arial"/>
          <w:color w:val="203864"/>
        </w:rPr>
      </w:pPr>
    </w:p>
    <w:p w14:paraId="4DFA229A" w14:textId="77777777" w:rsidR="000F28C4" w:rsidRPr="000F28C4" w:rsidRDefault="000F28C4" w:rsidP="000F28C4">
      <w:pPr>
        <w:rPr>
          <w:rFonts w:ascii="Arial" w:hAnsi="Arial" w:cs="Arial"/>
          <w:color w:val="203864"/>
        </w:rPr>
      </w:pPr>
      <w:r w:rsidRPr="000F28C4">
        <w:rPr>
          <w:rFonts w:ascii="Arial" w:hAnsi="Arial" w:cs="Arial"/>
          <w:color w:val="203864"/>
        </w:rPr>
        <w:t xml:space="preserve">All signs required will be supplied to the Contractor by the Department.  The Contractor shall give the Department’s Bureau of Operations two weeks’ notice for the signs.  Contact Jean Slape at 618-394-2189.  The Contractor shall pick up the signs at the T.M. Building in Fairview Heights, and return them upon completion of the contract.  </w:t>
      </w:r>
    </w:p>
    <w:p w14:paraId="100E43F7" w14:textId="77777777" w:rsidR="000F28C4" w:rsidRPr="000F28C4" w:rsidRDefault="000F28C4" w:rsidP="000F28C4">
      <w:pPr>
        <w:rPr>
          <w:rFonts w:ascii="Arial" w:hAnsi="Arial" w:cs="Arial"/>
          <w:color w:val="203864"/>
        </w:rPr>
      </w:pPr>
    </w:p>
    <w:p w14:paraId="0E52224A" w14:textId="77777777" w:rsidR="000F28C4" w:rsidRPr="000F28C4" w:rsidRDefault="000F28C4" w:rsidP="000F28C4">
      <w:pPr>
        <w:rPr>
          <w:rFonts w:ascii="Arial" w:hAnsi="Arial" w:cs="Arial"/>
          <w:color w:val="203864"/>
        </w:rPr>
      </w:pPr>
      <w:r w:rsidRPr="000F28C4">
        <w:rPr>
          <w:rFonts w:ascii="Arial" w:hAnsi="Arial" w:cs="Arial"/>
          <w:color w:val="203864"/>
        </w:rPr>
        <w:t>The Contractor shall furnish the posts and erect the signs at the locations shown on the plans, as direct by the Engineer.  The posts shall remain the property of the Contractor.  The height to the bottom of the lowest sign shall not be less than 6 feet.</w:t>
      </w:r>
    </w:p>
    <w:p w14:paraId="7FFA3643" w14:textId="77777777" w:rsidR="000F28C4" w:rsidRPr="000F28C4" w:rsidRDefault="000F28C4" w:rsidP="000F28C4">
      <w:pPr>
        <w:rPr>
          <w:rFonts w:ascii="Arial" w:hAnsi="Arial" w:cs="Arial"/>
          <w:color w:val="203864"/>
        </w:rPr>
      </w:pPr>
    </w:p>
    <w:p w14:paraId="3D00B02F" w14:textId="77777777" w:rsidR="000F28C4" w:rsidRPr="000F28C4" w:rsidRDefault="000F28C4" w:rsidP="000F28C4">
      <w:pPr>
        <w:rPr>
          <w:rFonts w:ascii="Arial" w:hAnsi="Arial" w:cs="Arial"/>
          <w:color w:val="203864"/>
        </w:rPr>
      </w:pPr>
      <w:r w:rsidRPr="000F28C4">
        <w:rPr>
          <w:rFonts w:ascii="Arial" w:hAnsi="Arial" w:cs="Arial"/>
          <w:color w:val="203864"/>
        </w:rPr>
        <w:t>This work will be paid for at the contract unit price per lump sum for WIDTH RESTRICTION SIGNING.</w:t>
      </w:r>
    </w:p>
    <w:p w14:paraId="04C972DA" w14:textId="77777777" w:rsidR="00ED5950" w:rsidRPr="000F28C4" w:rsidRDefault="00ED5950">
      <w:pPr>
        <w:rPr>
          <w:rFonts w:ascii="Arial" w:hAnsi="Arial" w:cs="Arial"/>
        </w:rPr>
      </w:pPr>
    </w:p>
    <w:sectPr w:rsidR="00ED5950" w:rsidRPr="000F28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8AE" w14:textId="77777777" w:rsidR="000F28C4" w:rsidRDefault="000F28C4" w:rsidP="000F28C4">
      <w:r>
        <w:separator/>
      </w:r>
    </w:p>
  </w:endnote>
  <w:endnote w:type="continuationSeparator" w:id="0">
    <w:p w14:paraId="1BD1A912" w14:textId="77777777" w:rsidR="000F28C4" w:rsidRDefault="000F28C4" w:rsidP="000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150D" w14:textId="20802EAC" w:rsidR="000F28C4" w:rsidRDefault="000F28C4">
    <w:pPr>
      <w:pStyle w:val="Footer"/>
    </w:pPr>
    <w:r>
      <w:t>Designer’s Note:  This Special requires a plan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1608" w14:textId="77777777" w:rsidR="000F28C4" w:rsidRDefault="000F28C4" w:rsidP="000F28C4">
      <w:r>
        <w:separator/>
      </w:r>
    </w:p>
  </w:footnote>
  <w:footnote w:type="continuationSeparator" w:id="0">
    <w:p w14:paraId="07EFD844" w14:textId="77777777" w:rsidR="000F28C4" w:rsidRDefault="000F28C4" w:rsidP="000F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4"/>
    <w:rsid w:val="000F28C4"/>
    <w:rsid w:val="00A66C41"/>
    <w:rsid w:val="00E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D77E"/>
  <w15:chartTrackingRefBased/>
  <w15:docId w15:val="{2962C88E-585E-434C-A240-BF424E35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C4"/>
    <w:pPr>
      <w:spacing w:after="0" w:line="240" w:lineRule="auto"/>
    </w:pPr>
    <w:rPr>
      <w:rFonts w:ascii="Calibri" w:hAnsi="Calibri" w:cs="Calibri"/>
    </w:rPr>
  </w:style>
  <w:style w:type="paragraph" w:styleId="Heading1">
    <w:name w:val="heading 1"/>
    <w:basedOn w:val="Normal"/>
    <w:next w:val="Normal"/>
    <w:link w:val="Heading1Char"/>
    <w:uiPriority w:val="9"/>
    <w:qFormat/>
    <w:rsid w:val="000F28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C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F28C4"/>
    <w:pPr>
      <w:tabs>
        <w:tab w:val="center" w:pos="4680"/>
        <w:tab w:val="right" w:pos="9360"/>
      </w:tabs>
    </w:pPr>
  </w:style>
  <w:style w:type="character" w:customStyle="1" w:styleId="HeaderChar">
    <w:name w:val="Header Char"/>
    <w:basedOn w:val="DefaultParagraphFont"/>
    <w:link w:val="Header"/>
    <w:uiPriority w:val="99"/>
    <w:rsid w:val="000F28C4"/>
    <w:rPr>
      <w:rFonts w:ascii="Calibri" w:hAnsi="Calibri" w:cs="Calibri"/>
    </w:rPr>
  </w:style>
  <w:style w:type="paragraph" w:styleId="Footer">
    <w:name w:val="footer"/>
    <w:basedOn w:val="Normal"/>
    <w:link w:val="FooterChar"/>
    <w:uiPriority w:val="99"/>
    <w:unhideWhenUsed/>
    <w:rsid w:val="000F28C4"/>
    <w:pPr>
      <w:tabs>
        <w:tab w:val="center" w:pos="4680"/>
        <w:tab w:val="right" w:pos="9360"/>
      </w:tabs>
    </w:pPr>
  </w:style>
  <w:style w:type="character" w:customStyle="1" w:styleId="FooterChar">
    <w:name w:val="Footer Char"/>
    <w:basedOn w:val="DefaultParagraphFont"/>
    <w:link w:val="Footer"/>
    <w:uiPriority w:val="99"/>
    <w:rsid w:val="000F28C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Width Restriction Signing</dc:title>
  <dc:subject/>
  <dc:creator>Haase, Jane M.</dc:creator>
  <cp:keywords/>
  <dc:description/>
  <cp:lastModifiedBy>Haase, Jane M.</cp:lastModifiedBy>
  <cp:revision>2</cp:revision>
  <dcterms:created xsi:type="dcterms:W3CDTF">2023-02-10T21:04:00Z</dcterms:created>
  <dcterms:modified xsi:type="dcterms:W3CDTF">2023-02-10T21:14:00Z</dcterms:modified>
</cp:coreProperties>
</file>