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9580C" w14:textId="77777777" w:rsidR="009C5BF8" w:rsidRDefault="009C5BF8">
      <w:pPr>
        <w:pStyle w:val="Heading1"/>
        <w:spacing w:before="0" w:after="0"/>
      </w:pPr>
      <w:r>
        <w:t>Opening Paragraph</w:t>
      </w:r>
    </w:p>
    <w:p w14:paraId="2683B3B4" w14:textId="77777777" w:rsidR="009C5BF8" w:rsidRDefault="009C5BF8"/>
    <w:p w14:paraId="2591D716" w14:textId="3262B440" w:rsidR="009C5BF8" w:rsidRDefault="009C5BF8">
      <w:r>
        <w:t>The following Special Provisions supplement the “Standard Specifications for Road and Bridge Cons</w:t>
      </w:r>
      <w:r w:rsidR="009710C2">
        <w:t xml:space="preserve">truction, Adopted </w:t>
      </w:r>
      <w:r w:rsidR="000B175C">
        <w:t>January 1,</w:t>
      </w:r>
      <w:r w:rsidR="005A5545">
        <w:t xml:space="preserve"> 20</w:t>
      </w:r>
      <w:r w:rsidR="000B175C">
        <w:t>22</w:t>
      </w:r>
      <w:r>
        <w:t xml:space="preserve">”, the latest edition of the “Manual on Uniform Traffic Control Devices for Streets and Highways”, and the “Manual of Test Procedures for Materials” in effect on the date of invitation for bids, and the “Supplemental Specifications and Recurring Special Provisions” indicated on the Check Sheet included herein, which apply to and govern the construction of </w:t>
      </w: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r>
        <w:t xml:space="preserve"> and in case of conflict with any part, or parts, of said Specifications, the said Special Provisions shall take precedence and shall govern.</w:t>
      </w:r>
    </w:p>
    <w:sectPr w:rsidR="009C5BF8">
      <w:pgSz w:w="12240" w:h="15840" w:code="1"/>
      <w:pgMar w:top="25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4F"/>
    <w:rsid w:val="000B175C"/>
    <w:rsid w:val="005A5545"/>
    <w:rsid w:val="009710C2"/>
    <w:rsid w:val="009C5BF8"/>
    <w:rsid w:val="00EA094F"/>
    <w:rsid w:val="00F7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E14CA"/>
  <w15:chartTrackingRefBased/>
  <w15:docId w15:val="{F93D2BD0-822A-4761-8A57-3B3A9C11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keepNext/>
      <w:spacing w:before="240" w:after="60"/>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OPENING PARAGRAPH</vt:lpstr>
    </vt:vector>
  </TitlesOfParts>
  <Company>IDOT</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PARAGRAPH</dc:title>
  <dc:subject/>
  <dc:creator>w</dc:creator>
  <cp:keywords/>
  <cp:lastModifiedBy>Stults, Jason W</cp:lastModifiedBy>
  <cp:revision>3</cp:revision>
  <cp:lastPrinted>1997-02-25T16:56:00Z</cp:lastPrinted>
  <dcterms:created xsi:type="dcterms:W3CDTF">2018-07-30T20:10:00Z</dcterms:created>
  <dcterms:modified xsi:type="dcterms:W3CDTF">2021-09-24T16:18:00Z</dcterms:modified>
</cp:coreProperties>
</file>