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2CF417EE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BC163E">
        <w:t xml:space="preserve">Geotextile </w:t>
      </w:r>
      <w:r w:rsidR="007729BE">
        <w:t>Retaining Walls</w:t>
      </w:r>
    </w:p>
    <w:p w14:paraId="116C0C2D" w14:textId="3B2CF659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B276B5">
        <w:t>July</w:t>
      </w:r>
      <w:r w:rsidR="00D424DD">
        <w:t xml:space="preserve"> </w:t>
      </w:r>
      <w:r w:rsidR="00814C86">
        <w:t>2</w:t>
      </w:r>
      <w:r w:rsidR="00B276B5">
        <w:t>6</w:t>
      </w:r>
      <w:r w:rsidR="007B1059">
        <w:t>, 201</w:t>
      </w:r>
      <w:r w:rsidR="00EF3AE2">
        <w:t>9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190C05F3" w14:textId="77777777" w:rsidR="002839F7" w:rsidRDefault="002839F7" w:rsidP="002839F7">
      <w:pPr>
        <w:jc w:val="both"/>
      </w:pPr>
    </w:p>
    <w:p w14:paraId="07C6D61F" w14:textId="03790B8F" w:rsidR="0046245C" w:rsidRPr="00B94D6F" w:rsidRDefault="0046245C" w:rsidP="008C3948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Central Bureau of Materials </w:t>
      </w:r>
      <w:r w:rsidR="00B94D6F">
        <w:t xml:space="preserve">to update </w:t>
      </w:r>
      <w:r w:rsidR="00A17C7B">
        <w:t xml:space="preserve">the </w:t>
      </w:r>
      <w:r w:rsidR="002E349E">
        <w:t>physical propert</w:t>
      </w:r>
      <w:r w:rsidR="00B47F2C">
        <w:t>ies</w:t>
      </w:r>
      <w:r w:rsidR="002E349E">
        <w:t xml:space="preserve"> of geotextile retaining wall</w:t>
      </w:r>
      <w:r w:rsidR="00225B82">
        <w:t xml:space="preserve"> fabric</w:t>
      </w:r>
      <w:r w:rsidR="002E349E">
        <w:t xml:space="preserve"> in accordance with AASHT</w:t>
      </w:r>
      <w:r w:rsidR="007138BD">
        <w:t>O</w:t>
      </w:r>
      <w:r w:rsidR="00ED0F37">
        <w:t xml:space="preserve"> specifications</w:t>
      </w:r>
      <w:r w:rsidR="002E349E">
        <w:t>.</w:t>
      </w:r>
    </w:p>
    <w:p w14:paraId="72110A26" w14:textId="76986E09" w:rsidR="0046245C" w:rsidRPr="00B241A0" w:rsidRDefault="0046245C" w:rsidP="008C3948"/>
    <w:p w14:paraId="06352645" w14:textId="42270165" w:rsidR="00F85B22" w:rsidRDefault="00956236" w:rsidP="008C3948">
      <w:r w:rsidRPr="00956236">
        <w:t xml:space="preserve">This special provision should be inserted into </w:t>
      </w:r>
      <w:r w:rsidR="00806022">
        <w:t>contracts</w:t>
      </w:r>
      <w:r w:rsidR="00F73D14">
        <w:t xml:space="preserve"> requiring </w:t>
      </w:r>
      <w:r w:rsidR="008C3948">
        <w:t xml:space="preserve">geotextile </w:t>
      </w:r>
      <w:r w:rsidR="002E349E">
        <w:t>retaining walls.</w:t>
      </w:r>
    </w:p>
    <w:p w14:paraId="4009DE76" w14:textId="77777777" w:rsidR="00806022" w:rsidRDefault="00806022" w:rsidP="008C3948"/>
    <w:p w14:paraId="55A833F3" w14:textId="2B678F2D" w:rsidR="002839F7" w:rsidRDefault="002839F7" w:rsidP="008C3948">
      <w:r>
        <w:t xml:space="preserve">The districts should include the BDE Check Sheet marked with the applicable special provisions for the </w:t>
      </w:r>
      <w:r w:rsidR="00C61625">
        <w:t>November</w:t>
      </w:r>
      <w:r w:rsidR="005F2410">
        <w:t> </w:t>
      </w:r>
      <w:r w:rsidR="00C61625">
        <w:t>8</w:t>
      </w:r>
      <w:r w:rsidR="00FC3AB2">
        <w:t>, 20</w:t>
      </w:r>
      <w:r w:rsidR="00C61625">
        <w:t>19</w:t>
      </w:r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30DDDE60" w14:textId="77777777" w:rsidR="002839F7" w:rsidRDefault="002839F7" w:rsidP="008C3948"/>
    <w:p w14:paraId="4AA8CE55" w14:textId="49DEDBF6" w:rsidR="002839F7" w:rsidRDefault="002839F7" w:rsidP="008C3948">
      <w:r>
        <w:t xml:space="preserve">This special provision will be available on the transfer directory </w:t>
      </w:r>
      <w:r w:rsidR="00B276B5">
        <w:t>July</w:t>
      </w:r>
      <w:r w:rsidR="005F2410">
        <w:t> </w:t>
      </w:r>
      <w:r w:rsidR="007C42F6">
        <w:t>2</w:t>
      </w:r>
      <w:r w:rsidR="00B276B5">
        <w:t>6</w:t>
      </w:r>
      <w:r w:rsidR="00D424DD">
        <w:t>,</w:t>
      </w:r>
      <w:r w:rsidR="00684DD9">
        <w:t> </w:t>
      </w:r>
      <w:r w:rsidR="00C61625">
        <w:t>20</w:t>
      </w:r>
      <w:r w:rsidR="00B276B5">
        <w:t>19</w:t>
      </w:r>
      <w:r>
        <w:t>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1EAF7450" w:rsidR="002839F7" w:rsidRDefault="002839F7" w:rsidP="002839F7">
      <w:pPr>
        <w:jc w:val="both"/>
      </w:pPr>
      <w:r>
        <w:t>80</w:t>
      </w:r>
      <w:r w:rsidR="00D424DD">
        <w:t>4</w:t>
      </w:r>
      <w:r w:rsidR="003F70C5">
        <w:t>20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70D2982C" w:rsidR="007B1059" w:rsidRDefault="00BC163E" w:rsidP="007B1059">
      <w:pPr>
        <w:pStyle w:val="Heading1"/>
      </w:pPr>
      <w:r>
        <w:lastRenderedPageBreak/>
        <w:t xml:space="preserve">Geotextile </w:t>
      </w:r>
      <w:r w:rsidR="00E95B98">
        <w:t xml:space="preserve">Retaining Walls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55C56EB8" w14:textId="687976E0" w:rsidR="007B1059" w:rsidRPr="00206B7D" w:rsidRDefault="007B1059" w:rsidP="00E95B98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5549AD">
        <w:rPr>
          <w:rFonts w:cs="Arial"/>
          <w:szCs w:val="22"/>
        </w:rPr>
        <w:t>November</w:t>
      </w:r>
      <w:r w:rsidRPr="00206B7D">
        <w:rPr>
          <w:rFonts w:cs="Arial"/>
          <w:szCs w:val="22"/>
        </w:rPr>
        <w:t xml:space="preserve"> 1, 20</w:t>
      </w:r>
      <w:r w:rsidR="005549AD">
        <w:rPr>
          <w:rFonts w:cs="Arial"/>
          <w:szCs w:val="22"/>
        </w:rPr>
        <w:t>19</w:t>
      </w:r>
    </w:p>
    <w:p w14:paraId="281A0297" w14:textId="77777777" w:rsidR="007B1059" w:rsidRPr="00206B7D" w:rsidRDefault="007B1059" w:rsidP="00E95B98">
      <w:pPr>
        <w:jc w:val="both"/>
        <w:rPr>
          <w:rFonts w:cs="Arial"/>
          <w:szCs w:val="22"/>
        </w:rPr>
      </w:pPr>
    </w:p>
    <w:p w14:paraId="3ACD75F3" w14:textId="7BE6330B" w:rsidR="00D56076" w:rsidRDefault="00206B7D" w:rsidP="00E95B98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Revise </w:t>
      </w:r>
      <w:r w:rsidR="00B9322C">
        <w:rPr>
          <w:rFonts w:cs="Arial"/>
          <w:szCs w:val="22"/>
        </w:rPr>
        <w:t>Article</w:t>
      </w:r>
      <w:r w:rsidRPr="00206B7D">
        <w:rPr>
          <w:rFonts w:cs="Arial"/>
          <w:szCs w:val="22"/>
        </w:rPr>
        <w:t xml:space="preserve"> </w:t>
      </w:r>
      <w:r w:rsidR="00ED418B">
        <w:rPr>
          <w:rFonts w:cs="Arial"/>
          <w:szCs w:val="22"/>
        </w:rPr>
        <w:t>1080.06</w:t>
      </w:r>
      <w:r w:rsidR="00EE6817">
        <w:rPr>
          <w:rFonts w:cs="Arial"/>
          <w:szCs w:val="22"/>
        </w:rPr>
        <w:t>(d)</w:t>
      </w:r>
      <w:r w:rsidRPr="00206B7D">
        <w:rPr>
          <w:rFonts w:cs="Arial"/>
          <w:szCs w:val="22"/>
        </w:rPr>
        <w:t xml:space="preserve"> of the Standard Specifications to read:</w:t>
      </w:r>
    </w:p>
    <w:p w14:paraId="37BF2CF5" w14:textId="3C2C7577" w:rsidR="00CE0B56" w:rsidRDefault="00CE0B56" w:rsidP="00E95B98">
      <w:pPr>
        <w:jc w:val="both"/>
        <w:rPr>
          <w:rFonts w:cs="Arial"/>
          <w:szCs w:val="22"/>
        </w:rPr>
      </w:pPr>
    </w:p>
    <w:p w14:paraId="00402C99" w14:textId="157F4BA9" w:rsidR="00EE6817" w:rsidRPr="005D46D2" w:rsidRDefault="00AB5DDB" w:rsidP="00E95B98">
      <w:pPr>
        <w:tabs>
          <w:tab w:val="left" w:pos="360"/>
        </w:tabs>
        <w:ind w:left="720" w:hanging="450"/>
        <w:jc w:val="both"/>
        <w:rPr>
          <w:snapToGrid w:val="0"/>
        </w:rPr>
      </w:pPr>
      <w:r w:rsidRPr="00AB5DDB">
        <w:rPr>
          <w:rStyle w:val="Article"/>
          <w:rFonts w:cs="Arial"/>
          <w:b w:val="0"/>
          <w:sz w:val="22"/>
          <w:szCs w:val="22"/>
        </w:rPr>
        <w:t>“</w:t>
      </w:r>
      <w:r>
        <w:rPr>
          <w:rStyle w:val="Article"/>
          <w:rFonts w:cs="Arial"/>
          <w:b w:val="0"/>
          <w:sz w:val="22"/>
          <w:szCs w:val="22"/>
        </w:rPr>
        <w:tab/>
      </w:r>
      <w:r w:rsidR="00361A10">
        <w:rPr>
          <w:rStyle w:val="Article"/>
          <w:rFonts w:cs="Arial"/>
          <w:b w:val="0"/>
          <w:sz w:val="22"/>
          <w:szCs w:val="22"/>
        </w:rPr>
        <w:t>(d)</w:t>
      </w:r>
      <w:r w:rsidR="00361A10">
        <w:rPr>
          <w:rStyle w:val="Article"/>
          <w:rFonts w:cs="Arial"/>
          <w:b w:val="0"/>
          <w:sz w:val="22"/>
          <w:szCs w:val="22"/>
        </w:rPr>
        <w:tab/>
      </w:r>
      <w:r w:rsidR="00EE6817" w:rsidRPr="005D46D2">
        <w:rPr>
          <w:rFonts w:cs="Arial"/>
        </w:rPr>
        <w:t xml:space="preserve">The geotextiles for geotextile retaining walls shall </w:t>
      </w:r>
      <w:r w:rsidR="00EE6817" w:rsidRPr="005D46D2">
        <w:rPr>
          <w:snapToGrid w:val="0"/>
        </w:rPr>
        <w:t>be Class 1 according to AASHTO</w:t>
      </w:r>
      <w:r w:rsidR="001C3EA3">
        <w:rPr>
          <w:snapToGrid w:val="0"/>
        </w:rPr>
        <w:t> </w:t>
      </w:r>
      <w:r w:rsidR="00EE6817" w:rsidRPr="005D46D2">
        <w:rPr>
          <w:snapToGrid w:val="0"/>
        </w:rPr>
        <w:t>M 288 and consist of woven</w:t>
      </w:r>
      <w:r w:rsidR="00B323EB">
        <w:rPr>
          <w:snapToGrid w:val="0"/>
        </w:rPr>
        <w:t xml:space="preserve"> yarns</w:t>
      </w:r>
      <w:r w:rsidR="00EE6817" w:rsidRPr="005D46D2">
        <w:rPr>
          <w:snapToGrid w:val="0"/>
        </w:rPr>
        <w:t xml:space="preserve"> or nonwoven filaments of polyolefins or polyesters.  The </w:t>
      </w:r>
      <w:r w:rsidR="00B323EB">
        <w:rPr>
          <w:snapToGrid w:val="0"/>
        </w:rPr>
        <w:t xml:space="preserve">yarns or </w:t>
      </w:r>
      <w:r w:rsidR="00EE6817" w:rsidRPr="005D46D2">
        <w:rPr>
          <w:snapToGrid w:val="0"/>
        </w:rPr>
        <w:t>filaments shall be dimensionally stable (i.e. maintain their relative position with respect to each other) and resistant to delamination.  The</w:t>
      </w:r>
      <w:r w:rsidR="00B323EB">
        <w:rPr>
          <w:snapToGrid w:val="0"/>
        </w:rPr>
        <w:t xml:space="preserve"> yarns or</w:t>
      </w:r>
      <w:r w:rsidR="00EE6817" w:rsidRPr="005D46D2">
        <w:rPr>
          <w:snapToGrid w:val="0"/>
        </w:rPr>
        <w:t xml:space="preserve"> filaments shall be free from any chemical treatment or coating that might significantly reduce porosity and </w:t>
      </w:r>
      <w:r w:rsidR="00B323EB">
        <w:rPr>
          <w:snapToGrid w:val="0"/>
        </w:rPr>
        <w:t>permittivity</w:t>
      </w:r>
      <w:r w:rsidR="00EE6817" w:rsidRPr="005D46D2">
        <w:rPr>
          <w:snapToGrid w:val="0"/>
        </w:rPr>
        <w:t>.</w:t>
      </w:r>
      <w:r w:rsidR="00B323EB">
        <w:rPr>
          <w:snapToGrid w:val="0"/>
        </w:rPr>
        <w:t xml:space="preserve">  A Class 1A geotextile according to AASHTO M 288 Tables 1 and 6 will also be permitted.</w:t>
      </w:r>
      <w:bookmarkStart w:id="1" w:name="_GoBack"/>
      <w:bookmarkEnd w:id="1"/>
    </w:p>
    <w:p w14:paraId="38FBA873" w14:textId="77777777" w:rsidR="00EE6817" w:rsidRPr="005D46D2" w:rsidRDefault="00EE6817" w:rsidP="00E95B98">
      <w:pPr>
        <w:ind w:left="720"/>
        <w:jc w:val="both"/>
        <w:rPr>
          <w:snapToGrid w:val="0"/>
        </w:rPr>
      </w:pPr>
    </w:p>
    <w:p w14:paraId="066020DF" w14:textId="79EC5898" w:rsidR="00EE6817" w:rsidRDefault="00EE6817" w:rsidP="00E95B98">
      <w:pPr>
        <w:ind w:left="720"/>
        <w:jc w:val="both"/>
        <w:rPr>
          <w:snapToGrid w:val="0"/>
        </w:rPr>
      </w:pPr>
      <w:r w:rsidRPr="005D46D2">
        <w:rPr>
          <w:snapToGrid w:val="0"/>
        </w:rPr>
        <w:t xml:space="preserve">The </w:t>
      </w:r>
      <w:r w:rsidR="00B323EB">
        <w:rPr>
          <w:snapToGrid w:val="0"/>
        </w:rPr>
        <w:t xml:space="preserve">Class 1 </w:t>
      </w:r>
      <w:r w:rsidRPr="005D46D2">
        <w:rPr>
          <w:snapToGrid w:val="0"/>
        </w:rPr>
        <w:t>fabric shall be according to the following.</w:t>
      </w:r>
    </w:p>
    <w:p w14:paraId="62EBE4D2" w14:textId="77777777" w:rsidR="00EE6817" w:rsidRPr="005D46D2" w:rsidRDefault="00EE6817" w:rsidP="00EE6817">
      <w:pPr>
        <w:ind w:firstLine="720"/>
        <w:rPr>
          <w:snapToGrid w:val="0"/>
        </w:rPr>
      </w:pPr>
    </w:p>
    <w:tbl>
      <w:tblPr>
        <w:tblW w:w="873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2160"/>
        <w:gridCol w:w="1980"/>
      </w:tblGrid>
      <w:tr w:rsidR="00EE6817" w:rsidRPr="00EE6817" w14:paraId="7D320E09" w14:textId="77777777" w:rsidTr="00094073">
        <w:trPr>
          <w:trHeight w:val="432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6283B" w14:textId="5D5A9F2C" w:rsidR="00EE6817" w:rsidRPr="00EE6817" w:rsidRDefault="00EE6817" w:rsidP="00094073">
            <w:pPr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PHYSICAL PROPERTIES</w:t>
            </w:r>
            <w:r w:rsidR="00800317" w:rsidRPr="00EE6817">
              <w:rPr>
                <w:snapToGrid w:val="0"/>
                <w:szCs w:val="22"/>
              </w:rPr>
              <w:t xml:space="preserve"> </w:t>
            </w:r>
            <w:r w:rsidR="00800317" w:rsidRPr="00EE6817">
              <w:rPr>
                <w:snapToGrid w:val="0"/>
                <w:szCs w:val="22"/>
                <w:vertAlign w:val="superscript"/>
              </w:rPr>
              <w:t>1/</w:t>
            </w:r>
          </w:p>
        </w:tc>
      </w:tr>
      <w:tr w:rsidR="00DE7259" w:rsidRPr="00EE6817" w14:paraId="64E138D3" w14:textId="77777777" w:rsidTr="00854009">
        <w:trPr>
          <w:trHeight w:val="43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6EBA" w14:textId="77777777" w:rsidR="00EE6817" w:rsidRPr="00EE6817" w:rsidRDefault="00EE6817" w:rsidP="00094073">
            <w:pPr>
              <w:spacing w:before="60" w:after="60"/>
              <w:rPr>
                <w:snapToGrid w:val="0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187FF" w14:textId="6791F8EA" w:rsidR="00EE6817" w:rsidRPr="00EE6817" w:rsidRDefault="00EE6817" w:rsidP="00094073">
            <w:pPr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Woven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9B24D8" w14:textId="267FCB34" w:rsidR="00EE6817" w:rsidRPr="00EE6817" w:rsidRDefault="00EE6817" w:rsidP="00094073">
            <w:pPr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Nonwoven</w:t>
            </w:r>
          </w:p>
        </w:tc>
      </w:tr>
      <w:tr w:rsidR="00DE7259" w:rsidRPr="00EE6817" w14:paraId="1ACFAA78" w14:textId="77777777" w:rsidTr="00854009">
        <w:trPr>
          <w:trHeight w:val="28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C21" w14:textId="1D5A6115" w:rsidR="00854009" w:rsidRDefault="00EE6817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Grab Strength</w:t>
            </w:r>
            <w:r w:rsidR="00800317">
              <w:rPr>
                <w:snapToGrid w:val="0"/>
                <w:szCs w:val="22"/>
              </w:rPr>
              <w:t xml:space="preserve">, </w:t>
            </w:r>
            <w:proofErr w:type="spellStart"/>
            <w:r w:rsidRPr="00EE6817">
              <w:rPr>
                <w:snapToGrid w:val="0"/>
                <w:szCs w:val="22"/>
              </w:rPr>
              <w:t>lb</w:t>
            </w:r>
            <w:proofErr w:type="spellEnd"/>
            <w:r w:rsidR="00800317">
              <w:rPr>
                <w:snapToGrid w:val="0"/>
                <w:szCs w:val="22"/>
              </w:rPr>
              <w:t xml:space="preserve"> (N</w:t>
            </w:r>
            <w:r w:rsidRPr="00EE6817">
              <w:rPr>
                <w:snapToGrid w:val="0"/>
                <w:szCs w:val="22"/>
              </w:rPr>
              <w:t>)</w:t>
            </w:r>
          </w:p>
          <w:p w14:paraId="5A7D3E54" w14:textId="61A5F561" w:rsidR="00EE6817" w:rsidRPr="00EE6817" w:rsidRDefault="00EE6817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ASTM D</w:t>
            </w:r>
            <w:r w:rsidR="00DE7259"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 xml:space="preserve">4632 </w:t>
            </w:r>
            <w:r w:rsidRPr="00EE6817">
              <w:rPr>
                <w:snapToGrid w:val="0"/>
                <w:szCs w:val="22"/>
                <w:vertAlign w:val="superscript"/>
              </w:rPr>
              <w:t>2/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C6D" w14:textId="630C070E" w:rsidR="00EE6817" w:rsidRPr="00EE6817" w:rsidRDefault="00EE6817" w:rsidP="00094073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 xml:space="preserve">314 </w:t>
            </w:r>
            <w:r w:rsidR="00800317">
              <w:rPr>
                <w:snapToGrid w:val="0"/>
                <w:szCs w:val="22"/>
              </w:rPr>
              <w:t xml:space="preserve">(1400) </w:t>
            </w:r>
            <w:r w:rsidRPr="00EE6817">
              <w:rPr>
                <w:snapToGrid w:val="0"/>
                <w:szCs w:val="22"/>
              </w:rPr>
              <w:t>min</w:t>
            </w:r>
            <w:r w:rsidR="004B0578">
              <w:rPr>
                <w:snapToGrid w:val="0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A840" w14:textId="790D0F22" w:rsidR="00EE6817" w:rsidRPr="00EE6817" w:rsidRDefault="00EE6817" w:rsidP="00094073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 xml:space="preserve">202 </w:t>
            </w:r>
            <w:r w:rsidR="00800317">
              <w:rPr>
                <w:snapToGrid w:val="0"/>
                <w:szCs w:val="22"/>
              </w:rPr>
              <w:t xml:space="preserve">(900) </w:t>
            </w:r>
            <w:r w:rsidRPr="00EE6817">
              <w:rPr>
                <w:snapToGrid w:val="0"/>
                <w:szCs w:val="22"/>
              </w:rPr>
              <w:t>min</w:t>
            </w:r>
            <w:r w:rsidR="004B0578">
              <w:rPr>
                <w:snapToGrid w:val="0"/>
                <w:szCs w:val="22"/>
              </w:rPr>
              <w:t>.</w:t>
            </w:r>
          </w:p>
        </w:tc>
      </w:tr>
      <w:tr w:rsidR="00DE7259" w:rsidRPr="00EE6817" w14:paraId="1D7DDD62" w14:textId="77777777" w:rsidTr="00854009">
        <w:trPr>
          <w:trHeight w:val="28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716D" w14:textId="77777777" w:rsidR="00854009" w:rsidRDefault="00EE6817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Elongation/Grab Strain</w:t>
            </w:r>
            <w:r w:rsidR="00800317">
              <w:rPr>
                <w:snapToGrid w:val="0"/>
                <w:szCs w:val="22"/>
              </w:rPr>
              <w:t xml:space="preserve">, </w:t>
            </w:r>
            <w:r w:rsidRPr="00EE6817">
              <w:rPr>
                <w:snapToGrid w:val="0"/>
                <w:szCs w:val="22"/>
              </w:rPr>
              <w:t>%</w:t>
            </w:r>
          </w:p>
          <w:p w14:paraId="3991F09F" w14:textId="03CDB3A5" w:rsidR="00EE6817" w:rsidRPr="00EE6817" w:rsidRDefault="00EE6817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ASTM D</w:t>
            </w:r>
            <w:r w:rsidR="00DE7259"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 xml:space="preserve">4632 </w:t>
            </w:r>
            <w:r w:rsidRPr="00EE6817">
              <w:rPr>
                <w:snapToGrid w:val="0"/>
                <w:szCs w:val="22"/>
                <w:vertAlign w:val="superscript"/>
              </w:rPr>
              <w:t>2/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A75" w14:textId="02F4E2FC" w:rsidR="00EE6817" w:rsidRPr="00EE6817" w:rsidRDefault="00800317" w:rsidP="00094073">
            <w:pPr>
              <w:ind w:left="-29" w:right="-29"/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49 max.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40C" w14:textId="72BBF46C" w:rsidR="00EE6817" w:rsidRPr="00EE6817" w:rsidRDefault="00EE6817" w:rsidP="00094073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50</w:t>
            </w:r>
            <w:r w:rsidR="00800317">
              <w:rPr>
                <w:snapToGrid w:val="0"/>
                <w:szCs w:val="22"/>
              </w:rPr>
              <w:t xml:space="preserve"> min.</w:t>
            </w:r>
          </w:p>
        </w:tc>
      </w:tr>
      <w:tr w:rsidR="00DE7259" w:rsidRPr="00EE6817" w14:paraId="54F52E5A" w14:textId="77777777" w:rsidTr="00854009">
        <w:trPr>
          <w:trHeight w:val="28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6E09" w14:textId="77777777" w:rsidR="00800317" w:rsidRDefault="00EE6817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Trapezoidal Tear Strength</w:t>
            </w:r>
            <w:r w:rsidR="00800317">
              <w:rPr>
                <w:snapToGrid w:val="0"/>
                <w:szCs w:val="22"/>
              </w:rPr>
              <w:t>,</w:t>
            </w:r>
            <w:r w:rsidRPr="00EE6817">
              <w:rPr>
                <w:snapToGrid w:val="0"/>
                <w:szCs w:val="22"/>
              </w:rPr>
              <w:t xml:space="preserve"> </w:t>
            </w:r>
            <w:proofErr w:type="spellStart"/>
            <w:r w:rsidRPr="00EE6817">
              <w:rPr>
                <w:snapToGrid w:val="0"/>
                <w:szCs w:val="22"/>
              </w:rPr>
              <w:t>lb</w:t>
            </w:r>
            <w:proofErr w:type="spellEnd"/>
            <w:r w:rsidR="00800317">
              <w:rPr>
                <w:snapToGrid w:val="0"/>
                <w:szCs w:val="22"/>
              </w:rPr>
              <w:t xml:space="preserve"> (N</w:t>
            </w:r>
            <w:r w:rsidRPr="00EE6817">
              <w:rPr>
                <w:snapToGrid w:val="0"/>
                <w:szCs w:val="22"/>
              </w:rPr>
              <w:t>)</w:t>
            </w:r>
          </w:p>
          <w:p w14:paraId="7D56D9EC" w14:textId="595AC2E3" w:rsidR="00EE6817" w:rsidRPr="00EE6817" w:rsidRDefault="00EE6817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ASTM</w:t>
            </w:r>
            <w:r w:rsidR="00800317"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>D</w:t>
            </w:r>
            <w:r w:rsidR="00DE7259"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 xml:space="preserve">4533 </w:t>
            </w:r>
            <w:r w:rsidRPr="00EE6817">
              <w:rPr>
                <w:snapToGrid w:val="0"/>
                <w:szCs w:val="22"/>
                <w:vertAlign w:val="superscript"/>
              </w:rPr>
              <w:t>2/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A82" w14:textId="74AC899E" w:rsidR="00EE6817" w:rsidRPr="00EE6817" w:rsidRDefault="00EE6817" w:rsidP="00094073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 xml:space="preserve">112 </w:t>
            </w:r>
            <w:r w:rsidR="00800317">
              <w:rPr>
                <w:snapToGrid w:val="0"/>
                <w:szCs w:val="22"/>
              </w:rPr>
              <w:t xml:space="preserve">(500) </w:t>
            </w:r>
            <w:r w:rsidRPr="00EE6817">
              <w:rPr>
                <w:snapToGrid w:val="0"/>
                <w:szCs w:val="22"/>
              </w:rPr>
              <w:t>min</w:t>
            </w:r>
            <w:r w:rsidR="004B0578">
              <w:rPr>
                <w:snapToGrid w:val="0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5157" w14:textId="4983F18D" w:rsidR="00EE6817" w:rsidRPr="00EE6817" w:rsidRDefault="00EE6817" w:rsidP="00094073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 xml:space="preserve">79 </w:t>
            </w:r>
            <w:r w:rsidR="00800317">
              <w:rPr>
                <w:snapToGrid w:val="0"/>
                <w:szCs w:val="22"/>
              </w:rPr>
              <w:t xml:space="preserve">(350) </w:t>
            </w:r>
            <w:r w:rsidRPr="00EE6817">
              <w:rPr>
                <w:snapToGrid w:val="0"/>
                <w:szCs w:val="22"/>
              </w:rPr>
              <w:t>min</w:t>
            </w:r>
            <w:r w:rsidR="004B0578">
              <w:rPr>
                <w:snapToGrid w:val="0"/>
                <w:szCs w:val="22"/>
              </w:rPr>
              <w:t>.</w:t>
            </w:r>
          </w:p>
        </w:tc>
      </w:tr>
      <w:tr w:rsidR="00DE7259" w:rsidRPr="00EE6817" w14:paraId="2A7CFD1A" w14:textId="77777777" w:rsidTr="00854009">
        <w:trPr>
          <w:trHeight w:val="28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45B3" w14:textId="77777777" w:rsidR="00854009" w:rsidRDefault="00EE6817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Puncture</w:t>
            </w:r>
            <w:r w:rsidR="00DE7259">
              <w:rPr>
                <w:snapToGrid w:val="0"/>
                <w:szCs w:val="22"/>
              </w:rPr>
              <w:t xml:space="preserve"> </w:t>
            </w:r>
            <w:r w:rsidRPr="00EE6817">
              <w:rPr>
                <w:snapToGrid w:val="0"/>
                <w:szCs w:val="22"/>
              </w:rPr>
              <w:t>Strength</w:t>
            </w:r>
            <w:r w:rsidR="00800317">
              <w:rPr>
                <w:snapToGrid w:val="0"/>
                <w:szCs w:val="22"/>
              </w:rPr>
              <w:t xml:space="preserve">, </w:t>
            </w:r>
            <w:proofErr w:type="spellStart"/>
            <w:r w:rsidRPr="00EE6817">
              <w:rPr>
                <w:snapToGrid w:val="0"/>
                <w:szCs w:val="22"/>
              </w:rPr>
              <w:t>lb</w:t>
            </w:r>
            <w:proofErr w:type="spellEnd"/>
            <w:r w:rsidR="00800317">
              <w:rPr>
                <w:snapToGrid w:val="0"/>
                <w:szCs w:val="22"/>
              </w:rPr>
              <w:t xml:space="preserve"> (N</w:t>
            </w:r>
            <w:r w:rsidRPr="00EE6817">
              <w:rPr>
                <w:snapToGrid w:val="0"/>
                <w:szCs w:val="22"/>
              </w:rPr>
              <w:t>)</w:t>
            </w:r>
          </w:p>
          <w:p w14:paraId="6F245191" w14:textId="798CA029" w:rsidR="00EE6817" w:rsidRPr="00EE6817" w:rsidRDefault="00EE6817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ASTM D</w:t>
            </w:r>
            <w:r w:rsidR="00DE7259"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 xml:space="preserve">6241 </w:t>
            </w:r>
            <w:r w:rsidRPr="00EE6817">
              <w:rPr>
                <w:snapToGrid w:val="0"/>
                <w:szCs w:val="22"/>
                <w:vertAlign w:val="superscript"/>
              </w:rPr>
              <w:t>2/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10E0" w14:textId="7B0275CF" w:rsidR="00EE6817" w:rsidRPr="00EE6817" w:rsidRDefault="00EE6817" w:rsidP="00094073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 xml:space="preserve">618 </w:t>
            </w:r>
            <w:r w:rsidR="00800317">
              <w:rPr>
                <w:snapToGrid w:val="0"/>
                <w:szCs w:val="22"/>
              </w:rPr>
              <w:t xml:space="preserve">(2750) </w:t>
            </w:r>
            <w:r w:rsidRPr="00EE6817">
              <w:rPr>
                <w:snapToGrid w:val="0"/>
                <w:szCs w:val="22"/>
              </w:rPr>
              <w:t>min</w:t>
            </w:r>
            <w:r w:rsidR="004B0578">
              <w:rPr>
                <w:snapToGrid w:val="0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3C1E" w14:textId="624D9FDF" w:rsidR="00EE6817" w:rsidRPr="00EE6817" w:rsidRDefault="00EE6817" w:rsidP="00094073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 xml:space="preserve">432 </w:t>
            </w:r>
            <w:r w:rsidR="00800317">
              <w:rPr>
                <w:snapToGrid w:val="0"/>
                <w:szCs w:val="22"/>
              </w:rPr>
              <w:t xml:space="preserve">(1925) </w:t>
            </w:r>
            <w:r w:rsidRPr="00EE6817">
              <w:rPr>
                <w:snapToGrid w:val="0"/>
                <w:szCs w:val="22"/>
              </w:rPr>
              <w:t>min</w:t>
            </w:r>
            <w:r w:rsidR="004B0578">
              <w:rPr>
                <w:snapToGrid w:val="0"/>
                <w:szCs w:val="22"/>
              </w:rPr>
              <w:t>.</w:t>
            </w:r>
          </w:p>
        </w:tc>
      </w:tr>
      <w:tr w:rsidR="00854009" w:rsidRPr="00EE6817" w14:paraId="74578278" w14:textId="77777777" w:rsidTr="009E743F">
        <w:trPr>
          <w:trHeight w:val="28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91AE" w14:textId="2BC9DD62" w:rsidR="00854009" w:rsidRDefault="00854009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Apparent Opening</w:t>
            </w:r>
            <w:r>
              <w:rPr>
                <w:snapToGrid w:val="0"/>
                <w:szCs w:val="22"/>
              </w:rPr>
              <w:t xml:space="preserve"> </w:t>
            </w:r>
            <w:r w:rsidRPr="00EE6817">
              <w:rPr>
                <w:snapToGrid w:val="0"/>
                <w:szCs w:val="22"/>
              </w:rPr>
              <w:t>Size</w:t>
            </w:r>
            <w:r>
              <w:rPr>
                <w:snapToGrid w:val="0"/>
                <w:szCs w:val="22"/>
              </w:rPr>
              <w:t xml:space="preserve">, </w:t>
            </w:r>
            <w:r w:rsidR="005E5C59">
              <w:rPr>
                <w:snapToGrid w:val="0"/>
                <w:szCs w:val="22"/>
              </w:rPr>
              <w:t>Sieve No.</w:t>
            </w:r>
            <w:r w:rsidRPr="00EE6817">
              <w:rPr>
                <w:snapToGrid w:val="0"/>
                <w:szCs w:val="22"/>
              </w:rPr>
              <w:t xml:space="preserve"> (</w:t>
            </w:r>
            <w:r>
              <w:rPr>
                <w:snapToGrid w:val="0"/>
                <w:szCs w:val="22"/>
              </w:rPr>
              <w:t>mm</w:t>
            </w:r>
            <w:r w:rsidRPr="00EE6817">
              <w:rPr>
                <w:snapToGrid w:val="0"/>
                <w:szCs w:val="22"/>
              </w:rPr>
              <w:t>)</w:t>
            </w:r>
          </w:p>
          <w:p w14:paraId="50B81E1B" w14:textId="0A0B79B4" w:rsidR="00854009" w:rsidRPr="00EE6817" w:rsidRDefault="00854009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ASTM</w:t>
            </w:r>
            <w:r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>D</w:t>
            </w:r>
            <w:r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 xml:space="preserve">4751 </w:t>
            </w:r>
            <w:r w:rsidRPr="00EE6817">
              <w:rPr>
                <w:snapToGrid w:val="0"/>
                <w:szCs w:val="22"/>
                <w:vertAlign w:val="superscript"/>
              </w:rPr>
              <w:t>3/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4DCD" w14:textId="2878B95C" w:rsidR="00854009" w:rsidRPr="00EE6817" w:rsidRDefault="00854009" w:rsidP="00094073">
            <w:pPr>
              <w:ind w:left="-29" w:right="-29"/>
              <w:jc w:val="center"/>
              <w:rPr>
                <w:snapToGrid w:val="0"/>
                <w:szCs w:val="22"/>
                <w:vertAlign w:val="superscript"/>
              </w:rPr>
            </w:pPr>
            <w:r w:rsidRPr="00EE6817">
              <w:rPr>
                <w:snapToGrid w:val="0"/>
                <w:szCs w:val="22"/>
              </w:rPr>
              <w:t xml:space="preserve">40 </w:t>
            </w:r>
            <w:r>
              <w:rPr>
                <w:snapToGrid w:val="0"/>
                <w:szCs w:val="22"/>
              </w:rPr>
              <w:t xml:space="preserve">(0.43) </w:t>
            </w:r>
            <w:r w:rsidRPr="00EE6817">
              <w:rPr>
                <w:snapToGrid w:val="0"/>
                <w:szCs w:val="22"/>
              </w:rPr>
              <w:t>max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854009" w:rsidRPr="00EE6817" w14:paraId="7DF996D8" w14:textId="77777777" w:rsidTr="00FE6856">
        <w:trPr>
          <w:trHeight w:val="28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7B8" w14:textId="77777777" w:rsidR="00854009" w:rsidRDefault="00854009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Permittivity</w:t>
            </w:r>
            <w:r>
              <w:rPr>
                <w:snapToGrid w:val="0"/>
                <w:szCs w:val="22"/>
              </w:rPr>
              <w:t>,</w:t>
            </w:r>
            <w:r w:rsidRPr="00EE6817">
              <w:rPr>
                <w:snapToGrid w:val="0"/>
                <w:szCs w:val="22"/>
              </w:rPr>
              <w:t xml:space="preserve"> sec</w:t>
            </w:r>
            <w:r w:rsidRPr="00EE6817">
              <w:rPr>
                <w:snapToGrid w:val="0"/>
                <w:szCs w:val="22"/>
                <w:vertAlign w:val="superscript"/>
              </w:rPr>
              <w:t>-1</w:t>
            </w:r>
          </w:p>
          <w:p w14:paraId="7CA62F96" w14:textId="3B85D257" w:rsidR="00854009" w:rsidRPr="00EE6817" w:rsidRDefault="00854009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ASTM D</w:t>
            </w:r>
            <w:r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>4491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F59E" w14:textId="4F8647F8" w:rsidR="00854009" w:rsidRPr="00EE6817" w:rsidRDefault="00B323EB" w:rsidP="00CF4925">
            <w:pPr>
              <w:ind w:left="-29" w:right="-29"/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0.2</w:t>
            </w:r>
            <w:r w:rsidR="00854009" w:rsidRPr="00EE6817">
              <w:rPr>
                <w:snapToGrid w:val="0"/>
                <w:szCs w:val="22"/>
              </w:rPr>
              <w:t xml:space="preserve"> min</w:t>
            </w:r>
            <w:r w:rsidR="00854009">
              <w:rPr>
                <w:snapToGrid w:val="0"/>
                <w:szCs w:val="22"/>
              </w:rPr>
              <w:t>.</w:t>
            </w:r>
          </w:p>
        </w:tc>
      </w:tr>
      <w:tr w:rsidR="00854009" w:rsidRPr="00EE6817" w14:paraId="6B599253" w14:textId="77777777" w:rsidTr="006B10A7">
        <w:trPr>
          <w:cantSplit/>
          <w:trHeight w:val="51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3686" w14:textId="51721670" w:rsidR="00854009" w:rsidRPr="00EE6817" w:rsidRDefault="00854009" w:rsidP="00094073">
            <w:pPr>
              <w:ind w:left="83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Ultraviolet Stability</w:t>
            </w:r>
            <w:r>
              <w:rPr>
                <w:snapToGrid w:val="0"/>
                <w:szCs w:val="22"/>
              </w:rPr>
              <w:t>,</w:t>
            </w:r>
            <w:r w:rsidRPr="00EE6817">
              <w:rPr>
                <w:snapToGrid w:val="0"/>
                <w:szCs w:val="22"/>
              </w:rPr>
              <w:t xml:space="preserve"> % retained strength after 500</w:t>
            </w:r>
            <w:r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>hours of exposure</w:t>
            </w:r>
            <w:r>
              <w:rPr>
                <w:snapToGrid w:val="0"/>
                <w:szCs w:val="22"/>
              </w:rPr>
              <w:t xml:space="preserve"> – </w:t>
            </w:r>
            <w:r w:rsidRPr="00EE6817">
              <w:rPr>
                <w:snapToGrid w:val="0"/>
                <w:szCs w:val="22"/>
              </w:rPr>
              <w:t>ASTM</w:t>
            </w:r>
            <w:r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>D</w:t>
            </w:r>
            <w:r>
              <w:rPr>
                <w:snapToGrid w:val="0"/>
                <w:szCs w:val="22"/>
              </w:rPr>
              <w:t> </w:t>
            </w:r>
            <w:r w:rsidRPr="00EE6817">
              <w:rPr>
                <w:snapToGrid w:val="0"/>
                <w:szCs w:val="22"/>
              </w:rPr>
              <w:t>4355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6A37" w14:textId="057B297B" w:rsidR="00854009" w:rsidRPr="00EE6817" w:rsidRDefault="00854009" w:rsidP="00CF4925">
            <w:pPr>
              <w:ind w:left="-29" w:right="-29"/>
              <w:jc w:val="center"/>
              <w:rPr>
                <w:snapToGrid w:val="0"/>
                <w:szCs w:val="22"/>
              </w:rPr>
            </w:pPr>
            <w:r w:rsidRPr="00EE6817">
              <w:rPr>
                <w:snapToGrid w:val="0"/>
                <w:szCs w:val="22"/>
              </w:rPr>
              <w:t>70 min</w:t>
            </w:r>
            <w:r>
              <w:rPr>
                <w:snapToGrid w:val="0"/>
                <w:szCs w:val="22"/>
              </w:rPr>
              <w:t>.</w:t>
            </w:r>
          </w:p>
        </w:tc>
      </w:tr>
    </w:tbl>
    <w:p w14:paraId="664F6BE4" w14:textId="77777777" w:rsidR="00EE6817" w:rsidRPr="00EE6817" w:rsidRDefault="00EE6817" w:rsidP="00CF4925">
      <w:pPr>
        <w:tabs>
          <w:tab w:val="left" w:pos="1080"/>
        </w:tabs>
        <w:ind w:left="1080" w:hanging="360"/>
        <w:rPr>
          <w:snapToGrid w:val="0"/>
          <w:szCs w:val="22"/>
        </w:rPr>
      </w:pPr>
    </w:p>
    <w:p w14:paraId="5EB0DE11" w14:textId="62529E39" w:rsidR="00EE6817" w:rsidRPr="00EE6817" w:rsidRDefault="00EE6817" w:rsidP="00361A10">
      <w:pPr>
        <w:tabs>
          <w:tab w:val="left" w:pos="1080"/>
        </w:tabs>
        <w:ind w:left="1080" w:hanging="360"/>
        <w:jc w:val="both"/>
        <w:rPr>
          <w:snapToGrid w:val="0"/>
          <w:szCs w:val="22"/>
        </w:rPr>
      </w:pPr>
      <w:r w:rsidRPr="00EE6817">
        <w:rPr>
          <w:snapToGrid w:val="0"/>
          <w:szCs w:val="22"/>
        </w:rPr>
        <w:t>1/</w:t>
      </w:r>
      <w:r w:rsidRPr="00EE6817">
        <w:rPr>
          <w:snapToGrid w:val="0"/>
          <w:szCs w:val="22"/>
        </w:rPr>
        <w:tab/>
      </w:r>
      <w:r w:rsidR="00E31CC2" w:rsidRPr="00332E10">
        <w:rPr>
          <w:snapToGrid w:val="0"/>
        </w:rPr>
        <w:t>NTPEP results or m</w:t>
      </w:r>
      <w:r w:rsidRPr="00EE6817">
        <w:rPr>
          <w:snapToGrid w:val="0"/>
          <w:szCs w:val="22"/>
        </w:rPr>
        <w:t>anufacturer’s certification to meet test requirements.</w:t>
      </w:r>
    </w:p>
    <w:p w14:paraId="42440AAB" w14:textId="1C5F6C53" w:rsidR="00EE6817" w:rsidRPr="00EE6817" w:rsidRDefault="00EE6817" w:rsidP="00361A10">
      <w:pPr>
        <w:tabs>
          <w:tab w:val="left" w:pos="1080"/>
        </w:tabs>
        <w:ind w:left="1080" w:hanging="360"/>
        <w:jc w:val="both"/>
        <w:rPr>
          <w:snapToGrid w:val="0"/>
          <w:szCs w:val="22"/>
        </w:rPr>
      </w:pPr>
    </w:p>
    <w:p w14:paraId="475A0974" w14:textId="135031C8" w:rsidR="00EE6817" w:rsidRPr="00EE6817" w:rsidRDefault="00EE6817" w:rsidP="00361A10">
      <w:pPr>
        <w:tabs>
          <w:tab w:val="left" w:pos="1080"/>
        </w:tabs>
        <w:ind w:left="1080" w:hanging="360"/>
        <w:jc w:val="both"/>
        <w:rPr>
          <w:snapToGrid w:val="0"/>
          <w:szCs w:val="22"/>
        </w:rPr>
      </w:pPr>
      <w:r w:rsidRPr="00EE6817">
        <w:rPr>
          <w:snapToGrid w:val="0"/>
          <w:szCs w:val="22"/>
        </w:rPr>
        <w:t>2/</w:t>
      </w:r>
      <w:r w:rsidRPr="00EE6817">
        <w:rPr>
          <w:snapToGrid w:val="0"/>
          <w:szCs w:val="22"/>
        </w:rPr>
        <w:tab/>
        <w:t xml:space="preserve">Values represent </w:t>
      </w:r>
      <w:r w:rsidR="004D75B8">
        <w:rPr>
          <w:snapToGrid w:val="0"/>
          <w:szCs w:val="22"/>
        </w:rPr>
        <w:t xml:space="preserve">the </w:t>
      </w:r>
      <w:r w:rsidRPr="00EE6817">
        <w:rPr>
          <w:snapToGrid w:val="0"/>
          <w:szCs w:val="22"/>
        </w:rPr>
        <w:t>minimum average roll value (MARV) in the weaker principle direction [machine direction (MD) or cross-machine direction (XD)].</w:t>
      </w:r>
    </w:p>
    <w:p w14:paraId="64297DFB" w14:textId="77777777" w:rsidR="00EE6817" w:rsidRPr="00EE6817" w:rsidRDefault="00EE6817" w:rsidP="00361A10">
      <w:pPr>
        <w:tabs>
          <w:tab w:val="left" w:pos="1080"/>
        </w:tabs>
        <w:ind w:left="1080" w:hanging="360"/>
        <w:jc w:val="both"/>
        <w:rPr>
          <w:snapToGrid w:val="0"/>
          <w:szCs w:val="22"/>
        </w:rPr>
      </w:pPr>
    </w:p>
    <w:p w14:paraId="26D2F408" w14:textId="5E772262" w:rsidR="00EE6817" w:rsidRPr="00EE6817" w:rsidRDefault="00EE6817" w:rsidP="00361A10">
      <w:pPr>
        <w:tabs>
          <w:tab w:val="left" w:pos="1080"/>
        </w:tabs>
        <w:ind w:left="1080" w:hanging="360"/>
        <w:jc w:val="both"/>
        <w:rPr>
          <w:snapToGrid w:val="0"/>
          <w:szCs w:val="22"/>
        </w:rPr>
      </w:pPr>
      <w:r w:rsidRPr="00EE6817">
        <w:rPr>
          <w:snapToGrid w:val="0"/>
          <w:szCs w:val="22"/>
        </w:rPr>
        <w:t>3/</w:t>
      </w:r>
      <w:r w:rsidRPr="00EE6817">
        <w:rPr>
          <w:snapToGrid w:val="0"/>
          <w:szCs w:val="22"/>
        </w:rPr>
        <w:tab/>
        <w:t xml:space="preserve">Values represent </w:t>
      </w:r>
      <w:r w:rsidR="00312F32">
        <w:rPr>
          <w:snapToGrid w:val="0"/>
          <w:szCs w:val="22"/>
        </w:rPr>
        <w:t xml:space="preserve">the </w:t>
      </w:r>
      <w:r w:rsidRPr="00EE6817">
        <w:rPr>
          <w:snapToGrid w:val="0"/>
          <w:szCs w:val="22"/>
        </w:rPr>
        <w:t>maximum average roll value.</w:t>
      </w:r>
    </w:p>
    <w:p w14:paraId="69951E81" w14:textId="77777777" w:rsidR="00E41066" w:rsidRDefault="00E41066" w:rsidP="00361A10">
      <w:pPr>
        <w:tabs>
          <w:tab w:val="left" w:pos="1080"/>
        </w:tabs>
        <w:ind w:left="1080" w:hanging="360"/>
        <w:jc w:val="both"/>
        <w:rPr>
          <w:rFonts w:cs="Arial"/>
          <w:snapToGrid w:val="0"/>
          <w:szCs w:val="22"/>
        </w:rPr>
      </w:pPr>
    </w:p>
    <w:p w14:paraId="43F5181B" w14:textId="450C923C" w:rsidR="00D56076" w:rsidRPr="005E5C59" w:rsidRDefault="00E41066" w:rsidP="005E5C59">
      <w:pPr>
        <w:ind w:left="720"/>
        <w:jc w:val="both"/>
        <w:rPr>
          <w:rFonts w:cs="Arial"/>
        </w:rPr>
      </w:pPr>
      <w:r w:rsidRPr="00E41066">
        <w:rPr>
          <w:rFonts w:cs="Arial"/>
        </w:rPr>
        <w:t>In addition, the allowable strength of the fabric shall meet or exceed the (</w:t>
      </w:r>
      <w:proofErr w:type="spellStart"/>
      <w:r w:rsidRPr="00E41066">
        <w:rPr>
          <w:rFonts w:cs="Arial"/>
        </w:rPr>
        <w:t>T</w:t>
      </w:r>
      <w:r w:rsidRPr="00E41066">
        <w:rPr>
          <w:rFonts w:cs="Arial"/>
          <w:vertAlign w:val="subscript"/>
        </w:rPr>
        <w:t>min</w:t>
      </w:r>
      <w:proofErr w:type="spellEnd"/>
      <w:r w:rsidRPr="00E41066">
        <w:rPr>
          <w:rFonts w:cs="Arial"/>
        </w:rPr>
        <w:t>) strength specified on the plans.  The ultimate tensile strength of the fabric (</w:t>
      </w:r>
      <w:proofErr w:type="spellStart"/>
      <w:r w:rsidRPr="00E41066">
        <w:rPr>
          <w:rFonts w:cs="Arial"/>
        </w:rPr>
        <w:t>T</w:t>
      </w:r>
      <w:r w:rsidRPr="00E41066">
        <w:rPr>
          <w:rFonts w:cs="Arial"/>
          <w:vertAlign w:val="subscript"/>
        </w:rPr>
        <w:t>ult</w:t>
      </w:r>
      <w:proofErr w:type="spellEnd"/>
      <w:r w:rsidRPr="00E41066">
        <w:rPr>
          <w:rFonts w:cs="Arial"/>
        </w:rPr>
        <w:t xml:space="preserve">) used to determine the allowable strength of the fabric shall be determined from the wide width tensile tests specified in ASTM D 4595 and shall be the minimum average roll value (MARV) in the weaker principle direction </w:t>
      </w:r>
      <w:r w:rsidRPr="00E41066">
        <w:rPr>
          <w:snapToGrid w:val="0"/>
        </w:rPr>
        <w:t>[machine direction (MD) or cross-machine direction (XD)].</w:t>
      </w:r>
      <w:r w:rsidRPr="00E41066">
        <w:rPr>
          <w:rFonts w:cs="Arial"/>
        </w:rPr>
        <w:t xml:space="preserve">  The </w:t>
      </w:r>
      <w:r w:rsidRPr="00E41066">
        <w:rPr>
          <w:rFonts w:cs="Arial"/>
        </w:rPr>
        <w:lastRenderedPageBreak/>
        <w:t>strength of the geotextile shall meet the requirements determined by the Contractor’s approved design.</w:t>
      </w:r>
      <w:r w:rsidR="00AD4077" w:rsidRPr="00EE6817">
        <w:rPr>
          <w:rFonts w:cs="Arial"/>
          <w:snapToGrid w:val="0"/>
          <w:szCs w:val="22"/>
        </w:rPr>
        <w:t>”</w:t>
      </w:r>
    </w:p>
    <w:p w14:paraId="5C49DEE3" w14:textId="77777777" w:rsidR="0034513F" w:rsidRPr="0034513F" w:rsidRDefault="0034513F" w:rsidP="0034513F">
      <w:pPr>
        <w:tabs>
          <w:tab w:val="left" w:pos="1080"/>
        </w:tabs>
        <w:rPr>
          <w:snapToGrid w:val="0"/>
          <w:szCs w:val="22"/>
        </w:rPr>
      </w:pPr>
    </w:p>
    <w:p w14:paraId="34D7E8FC" w14:textId="77777777" w:rsidR="007B1059" w:rsidRPr="00206B7D" w:rsidRDefault="007B1059" w:rsidP="00206B7D">
      <w:pPr>
        <w:jc w:val="both"/>
        <w:rPr>
          <w:rFonts w:cs="Arial"/>
          <w:szCs w:val="22"/>
        </w:rPr>
      </w:pPr>
    </w:p>
    <w:p w14:paraId="5A11CDDB" w14:textId="05BD8CD6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3F70C5">
        <w:rPr>
          <w:szCs w:val="22"/>
        </w:rPr>
        <w:t>20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2591" w14:textId="77777777" w:rsidR="00B94D6F" w:rsidRDefault="00B94D6F">
      <w:r>
        <w:separator/>
      </w:r>
    </w:p>
  </w:endnote>
  <w:endnote w:type="continuationSeparator" w:id="0">
    <w:p w14:paraId="38ED675A" w14:textId="77777777" w:rsidR="00B94D6F" w:rsidRDefault="00B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0EC22" w14:textId="77777777" w:rsidR="00B94D6F" w:rsidRDefault="00B94D6F">
      <w:r>
        <w:separator/>
      </w:r>
    </w:p>
  </w:footnote>
  <w:footnote w:type="continuationSeparator" w:id="0">
    <w:p w14:paraId="1E6FCA19" w14:textId="77777777" w:rsidR="00B94D6F" w:rsidRDefault="00B9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823E6"/>
    <w:rsid w:val="00083903"/>
    <w:rsid w:val="00084DC0"/>
    <w:rsid w:val="00091DC6"/>
    <w:rsid w:val="00092BFC"/>
    <w:rsid w:val="00094073"/>
    <w:rsid w:val="000954D0"/>
    <w:rsid w:val="00096C74"/>
    <w:rsid w:val="000A4466"/>
    <w:rsid w:val="000A50C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0F7C24"/>
    <w:rsid w:val="001006AD"/>
    <w:rsid w:val="00106C89"/>
    <w:rsid w:val="00107B9D"/>
    <w:rsid w:val="00110B6B"/>
    <w:rsid w:val="00111C48"/>
    <w:rsid w:val="001218C7"/>
    <w:rsid w:val="00122C42"/>
    <w:rsid w:val="001230D0"/>
    <w:rsid w:val="0013203E"/>
    <w:rsid w:val="00135DCF"/>
    <w:rsid w:val="001428EA"/>
    <w:rsid w:val="001458BE"/>
    <w:rsid w:val="00147E51"/>
    <w:rsid w:val="00151015"/>
    <w:rsid w:val="0015104F"/>
    <w:rsid w:val="00153A74"/>
    <w:rsid w:val="001555EE"/>
    <w:rsid w:val="001651D0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AEF"/>
    <w:rsid w:val="001C3EA3"/>
    <w:rsid w:val="001C431A"/>
    <w:rsid w:val="001D09A2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4208"/>
    <w:rsid w:val="002066CE"/>
    <w:rsid w:val="00206B7D"/>
    <w:rsid w:val="002121C0"/>
    <w:rsid w:val="002139B4"/>
    <w:rsid w:val="0022141B"/>
    <w:rsid w:val="00221C3D"/>
    <w:rsid w:val="00222889"/>
    <w:rsid w:val="002252E7"/>
    <w:rsid w:val="00225B82"/>
    <w:rsid w:val="002334F7"/>
    <w:rsid w:val="00234CE1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0142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4FD3"/>
    <w:rsid w:val="0029560F"/>
    <w:rsid w:val="002A2DBB"/>
    <w:rsid w:val="002A30A1"/>
    <w:rsid w:val="002A39A2"/>
    <w:rsid w:val="002A6BAC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22D1"/>
    <w:rsid w:val="003031BB"/>
    <w:rsid w:val="0030335A"/>
    <w:rsid w:val="00303903"/>
    <w:rsid w:val="003042BA"/>
    <w:rsid w:val="0030614A"/>
    <w:rsid w:val="00312F32"/>
    <w:rsid w:val="00316AB8"/>
    <w:rsid w:val="00330676"/>
    <w:rsid w:val="0034054F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5559"/>
    <w:rsid w:val="003F70C5"/>
    <w:rsid w:val="003F7DF9"/>
    <w:rsid w:val="00400D4B"/>
    <w:rsid w:val="0040323E"/>
    <w:rsid w:val="00404D28"/>
    <w:rsid w:val="0041770C"/>
    <w:rsid w:val="00422918"/>
    <w:rsid w:val="004231A0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7259"/>
    <w:rsid w:val="004777D9"/>
    <w:rsid w:val="00483112"/>
    <w:rsid w:val="00486B81"/>
    <w:rsid w:val="00494F40"/>
    <w:rsid w:val="004A2D2A"/>
    <w:rsid w:val="004B0578"/>
    <w:rsid w:val="004B18C5"/>
    <w:rsid w:val="004C67A4"/>
    <w:rsid w:val="004D75B8"/>
    <w:rsid w:val="004E0D63"/>
    <w:rsid w:val="004E56E8"/>
    <w:rsid w:val="004F3C7B"/>
    <w:rsid w:val="004F53FD"/>
    <w:rsid w:val="00503102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A2983"/>
    <w:rsid w:val="006B2AEC"/>
    <w:rsid w:val="006B4D92"/>
    <w:rsid w:val="006B67BC"/>
    <w:rsid w:val="006B7F3D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F699F"/>
    <w:rsid w:val="00703809"/>
    <w:rsid w:val="007054B1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326"/>
    <w:rsid w:val="00754661"/>
    <w:rsid w:val="007550B9"/>
    <w:rsid w:val="00756854"/>
    <w:rsid w:val="00760FCF"/>
    <w:rsid w:val="00764948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7A92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921D2"/>
    <w:rsid w:val="0089527E"/>
    <w:rsid w:val="008A099C"/>
    <w:rsid w:val="008B1597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506"/>
    <w:rsid w:val="0090354D"/>
    <w:rsid w:val="00904B9B"/>
    <w:rsid w:val="00905D2D"/>
    <w:rsid w:val="00914390"/>
    <w:rsid w:val="00921FCD"/>
    <w:rsid w:val="0092256E"/>
    <w:rsid w:val="00923214"/>
    <w:rsid w:val="009263BA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39AC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29AC"/>
    <w:rsid w:val="00A52CA4"/>
    <w:rsid w:val="00A547FE"/>
    <w:rsid w:val="00A55AB4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23EB"/>
    <w:rsid w:val="00B35A05"/>
    <w:rsid w:val="00B4093F"/>
    <w:rsid w:val="00B426E3"/>
    <w:rsid w:val="00B42C26"/>
    <w:rsid w:val="00B46290"/>
    <w:rsid w:val="00B467E1"/>
    <w:rsid w:val="00B47F2C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6CC0"/>
    <w:rsid w:val="00BA6D45"/>
    <w:rsid w:val="00BB0897"/>
    <w:rsid w:val="00BC163E"/>
    <w:rsid w:val="00BC2A9B"/>
    <w:rsid w:val="00BC2F6D"/>
    <w:rsid w:val="00BC40F8"/>
    <w:rsid w:val="00BC5CB0"/>
    <w:rsid w:val="00BC61C0"/>
    <w:rsid w:val="00BC7DB1"/>
    <w:rsid w:val="00BD0322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50CA8"/>
    <w:rsid w:val="00D54A9F"/>
    <w:rsid w:val="00D5607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52CFA"/>
    <w:rsid w:val="00E61D54"/>
    <w:rsid w:val="00E64D8D"/>
    <w:rsid w:val="00E64E83"/>
    <w:rsid w:val="00E65A76"/>
    <w:rsid w:val="00E6709E"/>
    <w:rsid w:val="00E70345"/>
    <w:rsid w:val="00E73092"/>
    <w:rsid w:val="00E7335B"/>
    <w:rsid w:val="00E75D11"/>
    <w:rsid w:val="00E77B61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2264"/>
    <w:rsid w:val="00F42535"/>
    <w:rsid w:val="00F43685"/>
    <w:rsid w:val="00F43A39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28F4"/>
    <w:rsid w:val="00FE2B36"/>
    <w:rsid w:val="00FE2D9A"/>
    <w:rsid w:val="00FE3D05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9768-5EC6-4C00-A608-681A4ED7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CFE283C3.dotm</Template>
  <TotalTime>9</TotalTime>
  <Pages>3</Pages>
  <Words>436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Geotextile Retaining Walls</vt:lpstr>
    </vt:vector>
  </TitlesOfParts>
  <Company>IDOT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Geotextile Retaining Walls</dc:title>
  <dc:subject>E 11/01/19</dc:subject>
  <dc:creator>BDE</dc:creator>
  <cp:keywords/>
  <dc:description/>
  <cp:lastModifiedBy>Kelley, Allysia</cp:lastModifiedBy>
  <cp:revision>4</cp:revision>
  <cp:lastPrinted>2019-07-03T19:57:00Z</cp:lastPrinted>
  <dcterms:created xsi:type="dcterms:W3CDTF">2019-07-23T19:14:00Z</dcterms:created>
  <dcterms:modified xsi:type="dcterms:W3CDTF">2019-07-24T19:17:00Z</dcterms:modified>
</cp:coreProperties>
</file>