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E5F" w:rsidRPr="00006E5F" w:rsidRDefault="00006E5F" w:rsidP="00006E5F">
      <w:pPr>
        <w:tabs>
          <w:tab w:val="left" w:pos="1152"/>
        </w:tabs>
        <w:spacing w:before="120" w:line="324" w:lineRule="auto"/>
      </w:pPr>
      <w:r w:rsidRPr="00006E5F">
        <w:tab/>
        <w:t>Regional Engineers</w:t>
      </w:r>
    </w:p>
    <w:p w:rsidR="00006E5F" w:rsidRPr="00006E5F" w:rsidRDefault="00006E5F" w:rsidP="00006E5F">
      <w:pPr>
        <w:tabs>
          <w:tab w:val="left" w:pos="1152"/>
        </w:tabs>
        <w:spacing w:before="120" w:line="324" w:lineRule="auto"/>
      </w:pPr>
      <w:r w:rsidRPr="00006E5F">
        <w:tab/>
      </w:r>
      <w:r w:rsidR="00F55C69">
        <w:t>Charles J. Ingersoll</w:t>
      </w:r>
    </w:p>
    <w:p w:rsidR="00006E5F" w:rsidRPr="00006E5F" w:rsidRDefault="00006E5F" w:rsidP="00D53A21">
      <w:pPr>
        <w:tabs>
          <w:tab w:val="left" w:pos="1152"/>
        </w:tabs>
        <w:spacing w:before="120" w:line="324" w:lineRule="auto"/>
        <w:ind w:left="1166" w:hanging="1166"/>
      </w:pPr>
      <w:r w:rsidRPr="00006E5F">
        <w:tab/>
        <w:t xml:space="preserve">Special Provision for </w:t>
      </w:r>
      <w:r w:rsidR="00827296">
        <w:t>Bridge Demolition Debris</w:t>
      </w:r>
    </w:p>
    <w:p w:rsidR="00006E5F" w:rsidRPr="00006E5F" w:rsidRDefault="00006E5F" w:rsidP="00006E5F">
      <w:pPr>
        <w:tabs>
          <w:tab w:val="left" w:pos="1152"/>
        </w:tabs>
        <w:spacing w:before="120" w:line="324" w:lineRule="auto"/>
      </w:pPr>
      <w:r w:rsidRPr="00006E5F">
        <w:tab/>
      </w:r>
      <w:r w:rsidR="00F55C69">
        <w:t>April 17, 2009</w:t>
      </w:r>
    </w:p>
    <w:p w:rsidR="00006E5F" w:rsidRPr="00006E5F" w:rsidRDefault="00006E5F" w:rsidP="00006E5F"/>
    <w:p w:rsidR="00006E5F" w:rsidRPr="00006E5F" w:rsidRDefault="00006E5F" w:rsidP="00006E5F"/>
    <w:p w:rsidR="00006E5F" w:rsidRPr="00006E5F" w:rsidRDefault="00006E5F" w:rsidP="00006E5F"/>
    <w:p w:rsidR="00357465" w:rsidRDefault="00006E5F" w:rsidP="00006E5F">
      <w:r w:rsidRPr="00006E5F">
        <w:t xml:space="preserve">This special provision was developed by the Bureau of </w:t>
      </w:r>
      <w:r w:rsidR="00D53A21">
        <w:t>Design to comply with</w:t>
      </w:r>
      <w:r w:rsidR="00827296">
        <w:t xml:space="preserve"> Federal Public Law 109-59, Section 1805 which requires the department to first make the debris from the demolition of bridges available for beneficial use by Federal, State, or local government</w:t>
      </w:r>
      <w:r w:rsidR="000D4747">
        <w:t>, unless such use obstructs navigation.</w:t>
      </w:r>
    </w:p>
    <w:p w:rsidR="00357465" w:rsidRDefault="00357465" w:rsidP="00006E5F"/>
    <w:p w:rsidR="00006E5F" w:rsidRPr="00006E5F" w:rsidRDefault="00006E5F" w:rsidP="00006E5F">
      <w:r>
        <w:t xml:space="preserve">It </w:t>
      </w:r>
      <w:r w:rsidRPr="00006E5F">
        <w:t>shou</w:t>
      </w:r>
      <w:r w:rsidR="00335B44">
        <w:t>ld be inserted in contracts</w:t>
      </w:r>
      <w:r w:rsidR="000D4747">
        <w:t xml:space="preserve"> in which a unit of local government has expressed interest in the debris and has coordinated with the District Bureau of Local Roads and Streets.</w:t>
      </w:r>
    </w:p>
    <w:p w:rsidR="00006E5F" w:rsidRPr="00006E5F" w:rsidRDefault="00006E5F" w:rsidP="00006E5F"/>
    <w:p w:rsidR="00006E5F" w:rsidRPr="00006E5F" w:rsidRDefault="00006E5F" w:rsidP="00006E5F">
      <w:r w:rsidRPr="00006E5F">
        <w:t xml:space="preserve">The districts should include the BDE Check Sheet marked with the applicable special provisions for the </w:t>
      </w:r>
      <w:r w:rsidR="00F55C69">
        <w:t>July 31</w:t>
      </w:r>
      <w:r>
        <w:t>, 200</w:t>
      </w:r>
      <w:r w:rsidR="00F55C69">
        <w:t>9</w:t>
      </w:r>
      <w:r w:rsidRPr="00006E5F">
        <w:t xml:space="preserve"> and subsequent lettings.  The Project </w:t>
      </w:r>
      <w:r w:rsidR="00223245">
        <w:t>Coordination</w:t>
      </w:r>
      <w:r w:rsidRPr="00006E5F">
        <w:t xml:space="preserve"> and Implement</w:t>
      </w:r>
      <w:bookmarkStart w:id="0" w:name="_GoBack"/>
      <w:bookmarkEnd w:id="0"/>
      <w:r w:rsidRPr="00006E5F">
        <w:t>ation Section will include a copy in the contract.</w:t>
      </w:r>
    </w:p>
    <w:p w:rsidR="00006E5F" w:rsidRPr="00006E5F" w:rsidRDefault="00006E5F" w:rsidP="00006E5F"/>
    <w:p w:rsidR="00006E5F" w:rsidRPr="00006E5F" w:rsidRDefault="00006E5F" w:rsidP="00006E5F">
      <w:r w:rsidRPr="00006E5F">
        <w:t xml:space="preserve">This special provision will be available on the transfer directory </w:t>
      </w:r>
      <w:r w:rsidR="00F55C69">
        <w:t>April 17, 2009</w:t>
      </w:r>
      <w:r w:rsidRPr="00006E5F">
        <w:t>.</w:t>
      </w:r>
    </w:p>
    <w:p w:rsidR="00006E5F" w:rsidRPr="00006E5F" w:rsidRDefault="00006E5F" w:rsidP="00006E5F"/>
    <w:p w:rsidR="00006E5F" w:rsidRPr="00006E5F" w:rsidRDefault="00006E5F" w:rsidP="00006E5F"/>
    <w:p w:rsidR="00006E5F" w:rsidRDefault="00006E5F" w:rsidP="00006E5F">
      <w:r w:rsidRPr="00006E5F">
        <w:t>80</w:t>
      </w:r>
      <w:r w:rsidR="00335B44">
        <w:t>2</w:t>
      </w:r>
      <w:r w:rsidR="00E517BB">
        <w:t>41</w:t>
      </w:r>
      <w:r w:rsidRPr="00006E5F">
        <w:t>m</w:t>
      </w:r>
    </w:p>
    <w:p w:rsidR="00006E5F" w:rsidRPr="00006E5F" w:rsidRDefault="00006E5F" w:rsidP="00006E5F"/>
    <w:p w:rsidR="00006E5F" w:rsidRPr="00006E5F" w:rsidRDefault="00006E5F" w:rsidP="00006E5F">
      <w:pPr>
        <w:rPr>
          <w:snapToGrid w:val="0"/>
        </w:rPr>
        <w:sectPr w:rsidR="00006E5F" w:rsidRPr="00006E5F" w:rsidSect="00114605">
          <w:pgSz w:w="12240" w:h="15840" w:code="1"/>
          <w:pgMar w:top="2592" w:right="1800" w:bottom="720" w:left="2736" w:header="720" w:footer="720" w:gutter="0"/>
          <w:cols w:space="720"/>
        </w:sectPr>
      </w:pPr>
    </w:p>
    <w:p w:rsidR="00D53A21" w:rsidRPr="00006E5F" w:rsidRDefault="00827296" w:rsidP="00D53A21">
      <w:pPr>
        <w:pStyle w:val="Heading1"/>
      </w:pPr>
      <w:r>
        <w:lastRenderedPageBreak/>
        <w:t>bridge demolition debris</w:t>
      </w:r>
      <w:r w:rsidR="00D53A21">
        <w:t xml:space="preserve"> (BDE)</w:t>
      </w:r>
    </w:p>
    <w:p w:rsidR="00D53A21" w:rsidRPr="00006E5F" w:rsidRDefault="00D53A21" w:rsidP="00D53A21">
      <w:pPr>
        <w:jc w:val="left"/>
      </w:pPr>
    </w:p>
    <w:p w:rsidR="00827296" w:rsidRDefault="00827296" w:rsidP="00827296">
      <w:r>
        <w:t xml:space="preserve">Effective:  </w:t>
      </w:r>
      <w:r w:rsidR="00DE5D8F">
        <w:t>July</w:t>
      </w:r>
      <w:r>
        <w:t xml:space="preserve"> 1, 2009</w:t>
      </w:r>
    </w:p>
    <w:p w:rsidR="00827296" w:rsidRDefault="00827296" w:rsidP="00827296"/>
    <w:p w:rsidR="00827296" w:rsidRDefault="00827296" w:rsidP="00827296">
      <w:r>
        <w:t xml:space="preserve">The debris from removing structure number </w:t>
      </w:r>
      <w:bookmarkStart w:id="1"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shall be delivered to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(agency name), located at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miles from the jobsite.  </w:t>
      </w:r>
      <w:r w:rsidR="00201941">
        <w:t xml:space="preserve">For description of debris to be salvaged, the Contractor shall contact </w:t>
      </w:r>
      <w:r w:rsidR="00201941">
        <w:fldChar w:fldCharType="begin">
          <w:ffData>
            <w:name w:val="Text1"/>
            <w:enabled/>
            <w:calcOnExit w:val="0"/>
            <w:textInput/>
          </w:ffData>
        </w:fldChar>
      </w:r>
      <w:r w:rsidR="00201941">
        <w:instrText xml:space="preserve"> FORMTEXT </w:instrText>
      </w:r>
      <w:r w:rsidR="00201941">
        <w:fldChar w:fldCharType="separate"/>
      </w:r>
      <w:r w:rsidR="00201941">
        <w:rPr>
          <w:noProof/>
        </w:rPr>
        <w:t> </w:t>
      </w:r>
      <w:r w:rsidR="00201941">
        <w:rPr>
          <w:noProof/>
        </w:rPr>
        <w:t> </w:t>
      </w:r>
      <w:r w:rsidR="00201941">
        <w:rPr>
          <w:noProof/>
        </w:rPr>
        <w:t> </w:t>
      </w:r>
      <w:r w:rsidR="00201941">
        <w:rPr>
          <w:noProof/>
        </w:rPr>
        <w:t> </w:t>
      </w:r>
      <w:r w:rsidR="00201941">
        <w:rPr>
          <w:noProof/>
        </w:rPr>
        <w:t> </w:t>
      </w:r>
      <w:r w:rsidR="00201941">
        <w:fldChar w:fldCharType="end"/>
      </w:r>
      <w:r w:rsidR="00201941">
        <w:t xml:space="preserve"> (agency contact person and phone number).  </w:t>
      </w:r>
      <w:r>
        <w:t>The Contractor shall coordinate delivery of the debris to the designated location, at no additional cost to the Department.  Upon receipt of the debris, the receiving agency shall be responsible for additional costs of processing, delivery placement and use of the material and shall assume legal and permitting responsibility for the placement of the debris.  Payment for delivery of the debris to the designated location shall be included in the cost for removal of existing structures.</w:t>
      </w:r>
    </w:p>
    <w:p w:rsidR="00D53A21" w:rsidRDefault="00D53A21" w:rsidP="00D53A21"/>
    <w:p w:rsidR="00D53A21" w:rsidRPr="00006E5F" w:rsidRDefault="00D53A21" w:rsidP="00D53A21"/>
    <w:p w:rsidR="00CC2B82" w:rsidRDefault="00D53A21" w:rsidP="00D53A21">
      <w:r>
        <w:t>802</w:t>
      </w:r>
      <w:r w:rsidR="00E517BB">
        <w:t>41</w:t>
      </w:r>
    </w:p>
    <w:sectPr w:rsidR="00CC2B82" w:rsidSect="00114605">
      <w:headerReference w:type="default" r:id="rId6"/>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D9F" w:rsidRDefault="00B17D9F">
      <w:r>
        <w:separator/>
      </w:r>
    </w:p>
  </w:endnote>
  <w:endnote w:type="continuationSeparator" w:id="0">
    <w:p w:rsidR="00B17D9F" w:rsidRDefault="00B1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 Nov T">
    <w:altName w:val="Nimbus San Nov 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D9F" w:rsidRDefault="00B17D9F">
      <w:r>
        <w:separator/>
      </w:r>
    </w:p>
  </w:footnote>
  <w:footnote w:type="continuationSeparator" w:id="0">
    <w:p w:rsidR="00B17D9F" w:rsidRDefault="00B17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3E7" w:rsidRDefault="005233E7" w:rsidP="00114605">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CB5"/>
    <w:rsid w:val="00006E5F"/>
    <w:rsid w:val="00007885"/>
    <w:rsid w:val="00026ACC"/>
    <w:rsid w:val="000967ED"/>
    <w:rsid w:val="000B4D9D"/>
    <w:rsid w:val="000D0024"/>
    <w:rsid w:val="000D4747"/>
    <w:rsid w:val="000E3704"/>
    <w:rsid w:val="000F6977"/>
    <w:rsid w:val="00101A62"/>
    <w:rsid w:val="00114605"/>
    <w:rsid w:val="00140F21"/>
    <w:rsid w:val="00151EC8"/>
    <w:rsid w:val="001563DA"/>
    <w:rsid w:val="0016071F"/>
    <w:rsid w:val="0018478E"/>
    <w:rsid w:val="001919E9"/>
    <w:rsid w:val="001E6A58"/>
    <w:rsid w:val="00201941"/>
    <w:rsid w:val="00205CA7"/>
    <w:rsid w:val="00223245"/>
    <w:rsid w:val="00232B42"/>
    <w:rsid w:val="0029177C"/>
    <w:rsid w:val="00291F18"/>
    <w:rsid w:val="002D7348"/>
    <w:rsid w:val="002E546D"/>
    <w:rsid w:val="003057A5"/>
    <w:rsid w:val="00335B44"/>
    <w:rsid w:val="00336C97"/>
    <w:rsid w:val="003412F2"/>
    <w:rsid w:val="00356FE1"/>
    <w:rsid w:val="00357465"/>
    <w:rsid w:val="00370F7B"/>
    <w:rsid w:val="00373225"/>
    <w:rsid w:val="0038710E"/>
    <w:rsid w:val="003A468F"/>
    <w:rsid w:val="003B0675"/>
    <w:rsid w:val="003F02C5"/>
    <w:rsid w:val="003F1438"/>
    <w:rsid w:val="0047256A"/>
    <w:rsid w:val="004749C2"/>
    <w:rsid w:val="00494F13"/>
    <w:rsid w:val="004A59D3"/>
    <w:rsid w:val="00513A76"/>
    <w:rsid w:val="005233E7"/>
    <w:rsid w:val="005259C9"/>
    <w:rsid w:val="005967EE"/>
    <w:rsid w:val="005A0E6F"/>
    <w:rsid w:val="005A50F2"/>
    <w:rsid w:val="005B65FB"/>
    <w:rsid w:val="005D5C21"/>
    <w:rsid w:val="005D724D"/>
    <w:rsid w:val="005E667A"/>
    <w:rsid w:val="005F4A19"/>
    <w:rsid w:val="00615704"/>
    <w:rsid w:val="00617A0F"/>
    <w:rsid w:val="00631673"/>
    <w:rsid w:val="0063692F"/>
    <w:rsid w:val="0064696E"/>
    <w:rsid w:val="0065038F"/>
    <w:rsid w:val="006817B4"/>
    <w:rsid w:val="006C0FB1"/>
    <w:rsid w:val="006D2A61"/>
    <w:rsid w:val="006E0565"/>
    <w:rsid w:val="00702834"/>
    <w:rsid w:val="00714A54"/>
    <w:rsid w:val="00745451"/>
    <w:rsid w:val="00786389"/>
    <w:rsid w:val="007B2381"/>
    <w:rsid w:val="00800498"/>
    <w:rsid w:val="00800D7A"/>
    <w:rsid w:val="00814BFF"/>
    <w:rsid w:val="00827296"/>
    <w:rsid w:val="00830F8B"/>
    <w:rsid w:val="00852752"/>
    <w:rsid w:val="008832B7"/>
    <w:rsid w:val="008B4869"/>
    <w:rsid w:val="008D459E"/>
    <w:rsid w:val="008D6212"/>
    <w:rsid w:val="008D77BA"/>
    <w:rsid w:val="00902E5A"/>
    <w:rsid w:val="0094070C"/>
    <w:rsid w:val="00940B41"/>
    <w:rsid w:val="00942F1C"/>
    <w:rsid w:val="00952794"/>
    <w:rsid w:val="009718D3"/>
    <w:rsid w:val="00993B8D"/>
    <w:rsid w:val="009978F1"/>
    <w:rsid w:val="009C4E75"/>
    <w:rsid w:val="009D7EE4"/>
    <w:rsid w:val="009F2263"/>
    <w:rsid w:val="009F459E"/>
    <w:rsid w:val="00A01199"/>
    <w:rsid w:val="00A02311"/>
    <w:rsid w:val="00A1543B"/>
    <w:rsid w:val="00A37FC2"/>
    <w:rsid w:val="00A620DF"/>
    <w:rsid w:val="00A92F15"/>
    <w:rsid w:val="00A94B73"/>
    <w:rsid w:val="00AA4A21"/>
    <w:rsid w:val="00AD36B2"/>
    <w:rsid w:val="00B14799"/>
    <w:rsid w:val="00B17D9F"/>
    <w:rsid w:val="00B322FB"/>
    <w:rsid w:val="00B52F22"/>
    <w:rsid w:val="00B55562"/>
    <w:rsid w:val="00B65662"/>
    <w:rsid w:val="00B7671D"/>
    <w:rsid w:val="00BC5CA8"/>
    <w:rsid w:val="00BE1AA7"/>
    <w:rsid w:val="00C04B32"/>
    <w:rsid w:val="00C112F1"/>
    <w:rsid w:val="00C4266D"/>
    <w:rsid w:val="00C72729"/>
    <w:rsid w:val="00C90A13"/>
    <w:rsid w:val="00CA2DB4"/>
    <w:rsid w:val="00CA524B"/>
    <w:rsid w:val="00CB628A"/>
    <w:rsid w:val="00CC2B82"/>
    <w:rsid w:val="00CF5C0F"/>
    <w:rsid w:val="00D030C3"/>
    <w:rsid w:val="00D11219"/>
    <w:rsid w:val="00D200E9"/>
    <w:rsid w:val="00D355BB"/>
    <w:rsid w:val="00D4243A"/>
    <w:rsid w:val="00D53A21"/>
    <w:rsid w:val="00D87285"/>
    <w:rsid w:val="00D87853"/>
    <w:rsid w:val="00D972DF"/>
    <w:rsid w:val="00DD0607"/>
    <w:rsid w:val="00DE5D8F"/>
    <w:rsid w:val="00E247D3"/>
    <w:rsid w:val="00E374B5"/>
    <w:rsid w:val="00E517BB"/>
    <w:rsid w:val="00E53D9D"/>
    <w:rsid w:val="00E54E55"/>
    <w:rsid w:val="00EB02C1"/>
    <w:rsid w:val="00EC7CB5"/>
    <w:rsid w:val="00ED51B1"/>
    <w:rsid w:val="00ED5AC6"/>
    <w:rsid w:val="00EF08C0"/>
    <w:rsid w:val="00F42C94"/>
    <w:rsid w:val="00F55C69"/>
    <w:rsid w:val="00F8270C"/>
    <w:rsid w:val="00F96827"/>
    <w:rsid w:val="00FA418B"/>
    <w:rsid w:val="00FE65D8"/>
    <w:rsid w:val="00FE77B8"/>
    <w:rsid w:val="00FF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F8592EB"/>
  <w15:chartTrackingRefBased/>
  <w15:docId w15:val="{BD9C0EA9-7EFD-4290-8918-FC55AD7C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6E5F"/>
    <w:pPr>
      <w:jc w:val="both"/>
    </w:pPr>
    <w:rPr>
      <w:rFonts w:ascii="Arial" w:hAnsi="Arial"/>
      <w:sz w:val="22"/>
    </w:rPr>
  </w:style>
  <w:style w:type="paragraph" w:styleId="Heading1">
    <w:name w:val="heading 1"/>
    <w:basedOn w:val="Normal"/>
    <w:next w:val="Normal"/>
    <w:link w:val="Heading1Char"/>
    <w:qFormat/>
    <w:rsid w:val="00006E5F"/>
    <w:pPr>
      <w:keepNext/>
      <w:jc w:val="left"/>
      <w:outlineLvl w:val="0"/>
    </w:pPr>
    <w:rPr>
      <w:rFonts w:cs="Arial"/>
      <w:b/>
      <w:bCs/>
      <w:caps/>
      <w:kern w:val="3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93B8D"/>
    <w:rPr>
      <w:rFonts w:ascii="Tahoma" w:hAnsi="Tahoma" w:cs="Tahoma"/>
      <w:sz w:val="16"/>
      <w:szCs w:val="16"/>
    </w:rPr>
  </w:style>
  <w:style w:type="paragraph" w:styleId="Header">
    <w:name w:val="header"/>
    <w:basedOn w:val="Normal"/>
    <w:rsid w:val="00006E5F"/>
    <w:pPr>
      <w:tabs>
        <w:tab w:val="center" w:pos="4320"/>
        <w:tab w:val="right" w:pos="8640"/>
      </w:tabs>
    </w:pPr>
  </w:style>
  <w:style w:type="paragraph" w:styleId="Footer">
    <w:name w:val="footer"/>
    <w:basedOn w:val="Normal"/>
    <w:rsid w:val="00006E5F"/>
    <w:pPr>
      <w:tabs>
        <w:tab w:val="center" w:pos="4320"/>
        <w:tab w:val="right" w:pos="8640"/>
      </w:tabs>
    </w:pPr>
  </w:style>
  <w:style w:type="table" w:styleId="TableGrid">
    <w:name w:val="Table Grid"/>
    <w:basedOn w:val="TableNormal"/>
    <w:rsid w:val="00D112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51EC8"/>
    <w:rPr>
      <w:sz w:val="16"/>
      <w:szCs w:val="16"/>
    </w:rPr>
  </w:style>
  <w:style w:type="paragraph" w:styleId="CommentText">
    <w:name w:val="annotation text"/>
    <w:basedOn w:val="Normal"/>
    <w:semiHidden/>
    <w:rsid w:val="00151EC8"/>
    <w:rPr>
      <w:sz w:val="20"/>
    </w:rPr>
  </w:style>
  <w:style w:type="paragraph" w:styleId="CommentSubject">
    <w:name w:val="annotation subject"/>
    <w:basedOn w:val="CommentText"/>
    <w:next w:val="CommentText"/>
    <w:semiHidden/>
    <w:rsid w:val="00151EC8"/>
    <w:rPr>
      <w:b/>
      <w:bCs/>
    </w:rPr>
  </w:style>
  <w:style w:type="character" w:styleId="PageNumber">
    <w:name w:val="page number"/>
    <w:basedOn w:val="DefaultParagraphFont"/>
    <w:rsid w:val="00814BFF"/>
  </w:style>
  <w:style w:type="character" w:customStyle="1" w:styleId="piperdl">
    <w:name w:val="piperdl"/>
    <w:semiHidden/>
    <w:rsid w:val="00814BFF"/>
    <w:rPr>
      <w:rFonts w:ascii="Arial" w:hAnsi="Arial" w:cs="Arial"/>
      <w:color w:val="000080"/>
      <w:sz w:val="20"/>
      <w:szCs w:val="20"/>
    </w:rPr>
  </w:style>
  <w:style w:type="character" w:styleId="Hyperlink">
    <w:name w:val="Hyperlink"/>
    <w:rsid w:val="00814BFF"/>
    <w:rPr>
      <w:color w:val="0000FF"/>
      <w:u w:val="single"/>
    </w:rPr>
  </w:style>
  <w:style w:type="paragraph" w:customStyle="1" w:styleId="Default">
    <w:name w:val="Default"/>
    <w:rsid w:val="00232B42"/>
    <w:pPr>
      <w:widowControl w:val="0"/>
      <w:autoSpaceDE w:val="0"/>
      <w:autoSpaceDN w:val="0"/>
      <w:adjustRightInd w:val="0"/>
    </w:pPr>
    <w:rPr>
      <w:rFonts w:ascii="Nimbus San Nov T" w:hAnsi="Nimbus San Nov T" w:cs="Nimbus San Nov T"/>
      <w:color w:val="000000"/>
      <w:sz w:val="24"/>
      <w:szCs w:val="24"/>
    </w:rPr>
  </w:style>
  <w:style w:type="paragraph" w:customStyle="1" w:styleId="CM2">
    <w:name w:val="CM2"/>
    <w:basedOn w:val="Default"/>
    <w:next w:val="Default"/>
    <w:uiPriority w:val="99"/>
    <w:rsid w:val="00232B42"/>
    <w:pPr>
      <w:spacing w:line="420" w:lineRule="atLeast"/>
    </w:pPr>
    <w:rPr>
      <w:rFonts w:cs="Times New Roman"/>
      <w:color w:val="auto"/>
    </w:rPr>
  </w:style>
  <w:style w:type="character" w:customStyle="1" w:styleId="Heading1Char">
    <w:name w:val="Heading 1 Char"/>
    <w:link w:val="Heading1"/>
    <w:rsid w:val="00D53A21"/>
    <w:rPr>
      <w:rFonts w:ascii="Arial" w:hAnsi="Arial" w:cs="Arial"/>
      <w:b/>
      <w:bCs/>
      <w:caps/>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GEN\WPDOCS\Specifications\BDEspecs\Working\Dist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Distspec.dot</Template>
  <TotalTime>0</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Bridge Demolition Debris</vt:lpstr>
    </vt:vector>
  </TitlesOfParts>
  <Company>IDOT</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Demolition Debris</dc:title>
  <dc:subject>E 07/01/09</dc:subject>
  <dc:creator>BDE</dc:creator>
  <cp:keywords/>
  <dc:description/>
  <cp:lastModifiedBy>elstontw</cp:lastModifiedBy>
  <cp:revision>2</cp:revision>
  <cp:lastPrinted>2006-07-18T19:29:00Z</cp:lastPrinted>
  <dcterms:created xsi:type="dcterms:W3CDTF">2018-04-03T18:29:00Z</dcterms:created>
  <dcterms:modified xsi:type="dcterms:W3CDTF">2018-04-03T18:29:00Z</dcterms:modified>
</cp:coreProperties>
</file>