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49B5" w14:textId="4652089B" w:rsidR="00F1216C" w:rsidRDefault="00F1216C" w:rsidP="007B303E">
      <w:pPr>
        <w:spacing w:after="0" w:line="240" w:lineRule="auto"/>
        <w:rPr>
          <w:rFonts w:ascii="Arial" w:hAnsi="Arial" w:cs="Arial"/>
          <w:b/>
          <w:bCs/>
        </w:rPr>
      </w:pPr>
      <w:r w:rsidRPr="007B303E">
        <w:rPr>
          <w:rFonts w:ascii="Arial" w:hAnsi="Arial" w:cs="Arial"/>
          <w:b/>
          <w:bCs/>
        </w:rPr>
        <w:t>FILLING INLETS, TEMPORARY</w:t>
      </w:r>
    </w:p>
    <w:p w14:paraId="606F5FCE" w14:textId="3C3B6526" w:rsidR="007B303E" w:rsidRDefault="007B303E" w:rsidP="007B3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Eff. 08-01-2024</w:t>
      </w:r>
    </w:p>
    <w:p w14:paraId="29B649CF" w14:textId="77777777" w:rsidR="007B303E" w:rsidRPr="007B303E" w:rsidRDefault="007B303E" w:rsidP="007B303E">
      <w:pPr>
        <w:spacing w:after="0" w:line="240" w:lineRule="auto"/>
        <w:rPr>
          <w:rFonts w:ascii="Arial" w:hAnsi="Arial" w:cs="Arial"/>
        </w:rPr>
      </w:pPr>
    </w:p>
    <w:p w14:paraId="38422E68" w14:textId="77777777" w:rsidR="00352497" w:rsidRPr="00137672" w:rsidRDefault="00F1216C">
      <w:pPr>
        <w:rPr>
          <w:rFonts w:ascii="Arial" w:hAnsi="Arial" w:cs="Arial"/>
        </w:rPr>
      </w:pPr>
      <w:r w:rsidRPr="00137672">
        <w:rPr>
          <w:rFonts w:ascii="Arial" w:hAnsi="Arial" w:cs="Arial"/>
        </w:rPr>
        <w:t xml:space="preserve">This work shall consist of filling shoulder inlets prior to shifting traffic onto the shoulder and restoring the inlets after traffic is shifted off the shoulder.  </w:t>
      </w:r>
    </w:p>
    <w:p w14:paraId="290FF150" w14:textId="2D21FC2E" w:rsidR="00352497" w:rsidRPr="00137672" w:rsidRDefault="00F1216C">
      <w:pPr>
        <w:rPr>
          <w:rFonts w:ascii="Arial" w:hAnsi="Arial" w:cs="Arial"/>
        </w:rPr>
      </w:pPr>
      <w:r w:rsidRPr="00137672">
        <w:rPr>
          <w:rFonts w:ascii="Arial" w:hAnsi="Arial" w:cs="Arial"/>
        </w:rPr>
        <w:t>The</w:t>
      </w:r>
      <w:r w:rsidR="00352497" w:rsidRPr="00137672">
        <w:rPr>
          <w:rFonts w:ascii="Arial" w:hAnsi="Arial" w:cs="Arial"/>
        </w:rPr>
        <w:t xml:space="preserve"> inlet shall be filled with CA-6 material and pipe(s) plugged sufficiently so that fill material does not enter the pipe.  The top </w:t>
      </w:r>
      <w:r w:rsidR="00137672" w:rsidRPr="00137672">
        <w:rPr>
          <w:rFonts w:ascii="Arial" w:hAnsi="Arial" w:cs="Arial"/>
        </w:rPr>
        <w:t xml:space="preserve">of </w:t>
      </w:r>
      <w:r w:rsidR="00352497" w:rsidRPr="00137672">
        <w:rPr>
          <w:rFonts w:ascii="Arial" w:hAnsi="Arial" w:cs="Arial"/>
        </w:rPr>
        <w:t xml:space="preserve">the inlet shall be capped with </w:t>
      </w:r>
      <w:r w:rsidR="00046362">
        <w:rPr>
          <w:rFonts w:ascii="Arial" w:hAnsi="Arial" w:cs="Arial"/>
        </w:rPr>
        <w:t>8</w:t>
      </w:r>
      <w:r w:rsidR="00137672" w:rsidRPr="00137672">
        <w:rPr>
          <w:rFonts w:ascii="Arial" w:hAnsi="Arial" w:cs="Arial"/>
        </w:rPr>
        <w:t>” of</w:t>
      </w:r>
      <w:r w:rsidR="00352497" w:rsidRPr="00137672">
        <w:rPr>
          <w:rFonts w:ascii="Arial" w:hAnsi="Arial" w:cs="Arial"/>
        </w:rPr>
        <w:t xml:space="preserve"> </w:t>
      </w:r>
      <w:r w:rsidR="00046362">
        <w:rPr>
          <w:rFonts w:ascii="Arial" w:hAnsi="Arial" w:cs="Arial"/>
        </w:rPr>
        <w:t>HMA or other material and thickness approved by the Engineer</w:t>
      </w:r>
      <w:r w:rsidR="00352497" w:rsidRPr="00137672">
        <w:rPr>
          <w:rFonts w:ascii="Arial" w:hAnsi="Arial" w:cs="Arial"/>
        </w:rPr>
        <w:t>.  Inlet grates shall be stored outside of the clear zone, on cribbing, and as directed by the Engineer.</w:t>
      </w:r>
    </w:p>
    <w:p w14:paraId="70D18986" w14:textId="0B520AF4" w:rsidR="00352497" w:rsidRPr="00137672" w:rsidRDefault="00352497">
      <w:pPr>
        <w:rPr>
          <w:rFonts w:ascii="Arial" w:hAnsi="Arial" w:cs="Arial"/>
        </w:rPr>
      </w:pPr>
      <w:r w:rsidRPr="00137672">
        <w:rPr>
          <w:rFonts w:ascii="Arial" w:hAnsi="Arial" w:cs="Arial"/>
        </w:rPr>
        <w:t xml:space="preserve">Once traffic is no longer shifted to the shoulder, the Contractor shall remove all material from the inlet and place the grate back.  </w:t>
      </w:r>
    </w:p>
    <w:p w14:paraId="04585389" w14:textId="25C2BC41" w:rsidR="00352497" w:rsidRPr="00137672" w:rsidRDefault="00352497">
      <w:pPr>
        <w:rPr>
          <w:rFonts w:ascii="Arial" w:hAnsi="Arial" w:cs="Arial"/>
        </w:rPr>
      </w:pPr>
      <w:r w:rsidRPr="00137672">
        <w:rPr>
          <w:rFonts w:ascii="Arial" w:hAnsi="Arial" w:cs="Arial"/>
        </w:rPr>
        <w:t xml:space="preserve">This work will be measured </w:t>
      </w:r>
      <w:r w:rsidR="00137672" w:rsidRPr="00137672">
        <w:rPr>
          <w:rFonts w:ascii="Arial" w:hAnsi="Arial" w:cs="Arial"/>
        </w:rPr>
        <w:t xml:space="preserve">and paid for at the contract unit price per each for FILLING INLETS, TEMPORARY.  </w:t>
      </w:r>
    </w:p>
    <w:sectPr w:rsidR="00352497" w:rsidRPr="00137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ECAD" w14:textId="77777777" w:rsidR="00002E07" w:rsidRDefault="00002E07" w:rsidP="00002E07">
      <w:pPr>
        <w:spacing w:after="0" w:line="240" w:lineRule="auto"/>
      </w:pPr>
      <w:r>
        <w:separator/>
      </w:r>
    </w:p>
  </w:endnote>
  <w:endnote w:type="continuationSeparator" w:id="0">
    <w:p w14:paraId="23DFC34D" w14:textId="77777777" w:rsidR="00002E07" w:rsidRDefault="00002E07" w:rsidP="0000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3CE7" w14:textId="77777777" w:rsidR="00002E07" w:rsidRDefault="00002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49B0" w14:textId="77777777" w:rsidR="00002E07" w:rsidRDefault="00002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6FFA" w14:textId="77777777" w:rsidR="00002E07" w:rsidRDefault="00002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8569" w14:textId="77777777" w:rsidR="00002E07" w:rsidRDefault="00002E07" w:rsidP="00002E07">
      <w:pPr>
        <w:spacing w:after="0" w:line="240" w:lineRule="auto"/>
      </w:pPr>
      <w:r>
        <w:separator/>
      </w:r>
    </w:p>
  </w:footnote>
  <w:footnote w:type="continuationSeparator" w:id="0">
    <w:p w14:paraId="4C86A347" w14:textId="77777777" w:rsidR="00002E07" w:rsidRDefault="00002E07" w:rsidP="0000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1EB2" w14:textId="77777777" w:rsidR="00002E07" w:rsidRDefault="00002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E73F" w14:textId="77777777" w:rsidR="00002E07" w:rsidRDefault="00002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69C3" w14:textId="77777777" w:rsidR="00002E07" w:rsidRDefault="00002E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6C"/>
    <w:rsid w:val="00002E07"/>
    <w:rsid w:val="00046362"/>
    <w:rsid w:val="00137672"/>
    <w:rsid w:val="00352497"/>
    <w:rsid w:val="003E3D94"/>
    <w:rsid w:val="007B303E"/>
    <w:rsid w:val="008824E0"/>
    <w:rsid w:val="00BD7085"/>
    <w:rsid w:val="00CE17B5"/>
    <w:rsid w:val="00F1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DD9E14"/>
  <w15:chartTrackingRefBased/>
  <w15:docId w15:val="{8FDDB705-FC54-4181-8AA2-465A1E75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07"/>
  </w:style>
  <w:style w:type="paragraph" w:styleId="Footer">
    <w:name w:val="footer"/>
    <w:basedOn w:val="Normal"/>
    <w:link w:val="FooterChar"/>
    <w:uiPriority w:val="99"/>
    <w:unhideWhenUsed/>
    <w:rsid w:val="00002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4158</TotalTime>
  <Pages>1</Pages>
  <Words>131</Words>
  <Characters>660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Clare B.</dc:creator>
  <cp:keywords/>
  <dc:description/>
  <cp:lastModifiedBy>Stults, Jason W</cp:lastModifiedBy>
  <cp:revision>4</cp:revision>
  <dcterms:created xsi:type="dcterms:W3CDTF">2024-08-08T22:42:00Z</dcterms:created>
  <dcterms:modified xsi:type="dcterms:W3CDTF">2024-08-12T11:47:00Z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