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5FF5" w14:textId="32EF9CBC" w:rsidR="00AC515E" w:rsidRPr="00A26F69" w:rsidRDefault="00F042A9" w:rsidP="00A26F69">
      <w:pPr>
        <w:pStyle w:val="Heading1"/>
      </w:pPr>
      <w:r>
        <w:t>LOW ESAL MIXTURE FOR HOT MIX ASPHALT SHOU</w:t>
      </w:r>
      <w:r w:rsidR="00803627">
        <w:t>L</w:t>
      </w:r>
      <w:r>
        <w:t xml:space="preserve">DERS </w:t>
      </w:r>
    </w:p>
    <w:p w14:paraId="16A1EB94" w14:textId="085480C1" w:rsidR="00AC515E" w:rsidRDefault="005B770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Eff. 0</w:t>
      </w:r>
      <w:r w:rsidR="00321167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>-</w:t>
      </w:r>
      <w:r w:rsidR="00321167">
        <w:rPr>
          <w:rFonts w:ascii="Arial" w:hAnsi="Arial"/>
          <w:sz w:val="22"/>
        </w:rPr>
        <w:t>01</w:t>
      </w:r>
      <w:r>
        <w:rPr>
          <w:rFonts w:ascii="Arial" w:hAnsi="Arial"/>
          <w:sz w:val="22"/>
        </w:rPr>
        <w:t>-</w:t>
      </w:r>
      <w:r w:rsidR="00321167">
        <w:rPr>
          <w:rFonts w:ascii="Arial" w:hAnsi="Arial"/>
          <w:sz w:val="22"/>
        </w:rPr>
        <w:t>2020</w:t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</w:p>
    <w:p w14:paraId="5CD73EBE" w14:textId="77777777" w:rsidR="00AC515E" w:rsidRDefault="00AC515E">
      <w:pPr>
        <w:rPr>
          <w:rFonts w:ascii="Arial" w:hAnsi="Arial"/>
          <w:sz w:val="22"/>
        </w:rPr>
      </w:pPr>
    </w:p>
    <w:p w14:paraId="2C057DBE" w14:textId="77777777" w:rsidR="00321167" w:rsidRPr="003D1EB1" w:rsidRDefault="00646AF2" w:rsidP="00494A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All low </w:t>
      </w:r>
      <w:r w:rsidRPr="00646AF2">
        <w:rPr>
          <w:rFonts w:ascii="Arial" w:eastAsia="Calibri" w:hAnsi="Arial" w:cs="Arial"/>
          <w:sz w:val="22"/>
          <w:szCs w:val="22"/>
        </w:rPr>
        <w:t xml:space="preserve">ESAL </w:t>
      </w:r>
      <w:r>
        <w:rPr>
          <w:rFonts w:ascii="Arial" w:eastAsia="Calibri" w:hAnsi="Arial" w:cs="Arial"/>
          <w:sz w:val="22"/>
          <w:szCs w:val="22"/>
        </w:rPr>
        <w:t xml:space="preserve">mixture placed as hot mix asphalt shoulders shall be compacted to </w:t>
      </w:r>
      <w:r w:rsidRPr="00646AF2">
        <w:rPr>
          <w:rFonts w:ascii="Arial" w:eastAsia="Calibri" w:hAnsi="Arial" w:cs="Arial"/>
          <w:sz w:val="22"/>
          <w:szCs w:val="22"/>
        </w:rPr>
        <w:t xml:space="preserve">94.0 – 98.4 </w:t>
      </w:r>
      <w:r>
        <w:rPr>
          <w:rFonts w:ascii="Arial" w:eastAsia="Calibri" w:hAnsi="Arial" w:cs="Arial"/>
          <w:sz w:val="22"/>
          <w:szCs w:val="22"/>
        </w:rPr>
        <w:t>percent of the maximum theoretical density</w:t>
      </w:r>
      <w:r w:rsidRPr="00646AF2">
        <w:rPr>
          <w:rFonts w:ascii="Arial" w:eastAsia="Calibri" w:hAnsi="Arial" w:cs="Arial"/>
          <w:sz w:val="22"/>
          <w:szCs w:val="22"/>
        </w:rPr>
        <w:t xml:space="preserve">.  </w:t>
      </w:r>
      <w:r>
        <w:rPr>
          <w:rFonts w:ascii="Arial" w:eastAsia="Calibri" w:hAnsi="Arial" w:cs="Arial"/>
          <w:sz w:val="22"/>
          <w:szCs w:val="22"/>
        </w:rPr>
        <w:t xml:space="preserve">This requirement shall apply to </w:t>
      </w:r>
      <w:r w:rsidRPr="00646AF2">
        <w:rPr>
          <w:rFonts w:ascii="Arial" w:eastAsia="Calibri" w:hAnsi="Arial" w:cs="Arial"/>
          <w:sz w:val="22"/>
          <w:szCs w:val="22"/>
        </w:rPr>
        <w:t xml:space="preserve">IL 9.5L </w:t>
      </w:r>
      <w:r>
        <w:rPr>
          <w:rFonts w:ascii="Arial" w:eastAsia="Calibri" w:hAnsi="Arial" w:cs="Arial"/>
          <w:sz w:val="22"/>
          <w:szCs w:val="22"/>
        </w:rPr>
        <w:t>gradation mixes</w:t>
      </w:r>
      <w:r w:rsidRPr="00646AF2">
        <w:rPr>
          <w:rFonts w:ascii="Arial" w:eastAsia="Calibri" w:hAnsi="Arial" w:cs="Arial"/>
          <w:sz w:val="22"/>
          <w:szCs w:val="22"/>
        </w:rPr>
        <w:t>.  T</w:t>
      </w:r>
      <w:r>
        <w:rPr>
          <w:rFonts w:ascii="Arial" w:eastAsia="Calibri" w:hAnsi="Arial" w:cs="Arial"/>
          <w:sz w:val="22"/>
          <w:szCs w:val="22"/>
        </w:rPr>
        <w:t xml:space="preserve">his maximum density shall be determined from the moving average of four tests as in other </w:t>
      </w:r>
      <w:r w:rsidRPr="00646AF2">
        <w:rPr>
          <w:rFonts w:ascii="Arial" w:eastAsia="Calibri" w:hAnsi="Arial" w:cs="Arial"/>
          <w:sz w:val="22"/>
          <w:szCs w:val="22"/>
        </w:rPr>
        <w:t xml:space="preserve">QC/QA </w:t>
      </w:r>
      <w:r>
        <w:rPr>
          <w:rFonts w:ascii="Arial" w:eastAsia="Calibri" w:hAnsi="Arial" w:cs="Arial"/>
          <w:sz w:val="22"/>
          <w:szCs w:val="22"/>
        </w:rPr>
        <w:t>testing</w:t>
      </w:r>
      <w:r w:rsidRPr="00646AF2">
        <w:rPr>
          <w:rFonts w:ascii="Arial" w:eastAsia="Calibri" w:hAnsi="Arial" w:cs="Arial"/>
          <w:sz w:val="22"/>
          <w:szCs w:val="22"/>
        </w:rPr>
        <w:t xml:space="preserve">.  A </w:t>
      </w:r>
      <w:r>
        <w:rPr>
          <w:rFonts w:ascii="Arial" w:eastAsia="Calibri" w:hAnsi="Arial" w:cs="Arial"/>
          <w:sz w:val="22"/>
          <w:szCs w:val="22"/>
        </w:rPr>
        <w:t xml:space="preserve">nuclear gauge density/core correlation shall be performed for the </w:t>
      </w:r>
      <w:r w:rsidRPr="00646AF2">
        <w:rPr>
          <w:rFonts w:ascii="Arial" w:eastAsia="Calibri" w:hAnsi="Arial" w:cs="Arial"/>
          <w:sz w:val="22"/>
          <w:szCs w:val="22"/>
        </w:rPr>
        <w:t xml:space="preserve">IL 9.5L </w:t>
      </w:r>
      <w:r>
        <w:rPr>
          <w:rFonts w:ascii="Arial" w:eastAsia="Calibri" w:hAnsi="Arial" w:cs="Arial"/>
          <w:sz w:val="22"/>
          <w:szCs w:val="22"/>
        </w:rPr>
        <w:t xml:space="preserve">using standard correlation procedures when more than </w:t>
      </w:r>
      <w:r w:rsidRPr="00646AF2">
        <w:rPr>
          <w:rFonts w:ascii="Arial" w:eastAsia="Calibri" w:hAnsi="Arial" w:cs="Arial"/>
          <w:sz w:val="22"/>
          <w:szCs w:val="22"/>
        </w:rPr>
        <w:t xml:space="preserve">3,000 </w:t>
      </w:r>
      <w:r>
        <w:rPr>
          <w:rFonts w:ascii="Arial" w:eastAsia="Calibri" w:hAnsi="Arial" w:cs="Arial"/>
          <w:sz w:val="22"/>
          <w:szCs w:val="22"/>
        </w:rPr>
        <w:t>tons are to be placed</w:t>
      </w:r>
      <w:r w:rsidR="003D1EB1" w:rsidRPr="003D1EB1">
        <w:rPr>
          <w:rFonts w:ascii="Arial" w:hAnsi="Arial" w:cs="Arial"/>
          <w:sz w:val="22"/>
          <w:szCs w:val="22"/>
        </w:rPr>
        <w:t>.</w:t>
      </w:r>
    </w:p>
    <w:sectPr w:rsidR="00321167" w:rsidRPr="003D1EB1" w:rsidSect="00A26F69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0D"/>
    <w:rsid w:val="000A3CE7"/>
    <w:rsid w:val="00321167"/>
    <w:rsid w:val="003D1EB1"/>
    <w:rsid w:val="00494A0A"/>
    <w:rsid w:val="005B770D"/>
    <w:rsid w:val="00646AF2"/>
    <w:rsid w:val="00707241"/>
    <w:rsid w:val="00803627"/>
    <w:rsid w:val="00863656"/>
    <w:rsid w:val="00A26F69"/>
    <w:rsid w:val="00AC515E"/>
    <w:rsid w:val="00E31BC5"/>
    <w:rsid w:val="00F0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7D1C6"/>
  <w15:chartTrackingRefBased/>
  <w15:docId w15:val="{4A257B70-22BB-4F3E-8B90-C2559DF2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(W1)" w:hAnsi="Courier (W1)"/>
      <w:sz w:val="24"/>
    </w:rPr>
  </w:style>
  <w:style w:type="paragraph" w:styleId="Heading1">
    <w:name w:val="heading 1"/>
    <w:basedOn w:val="Normal"/>
    <w:next w:val="Normal"/>
    <w:link w:val="Heading1Char"/>
    <w:qFormat/>
    <w:rsid w:val="00A26F69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6F69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SEEDING &amp; EROSION CONTROL BLANKET, AT CONCRETE HEAD WALLS FOR PIPE DRAINS</vt:lpstr>
    </vt:vector>
  </TitlesOfParts>
  <Company>IDOT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SEEDING &amp; EROSION CONTROL BLANKET, AT CONCRETE HEAD WALLS FOR PIPE DRAINS</dc:title>
  <dc:subject/>
  <dc:creator>MSWord 6.0 User</dc:creator>
  <cp:keywords/>
  <dc:description/>
  <cp:lastModifiedBy>Stults, Jason W</cp:lastModifiedBy>
  <cp:revision>8</cp:revision>
  <dcterms:created xsi:type="dcterms:W3CDTF">2020-03-27T15:56:00Z</dcterms:created>
  <dcterms:modified xsi:type="dcterms:W3CDTF">2023-05-11T13:38:00Z</dcterms:modified>
</cp:coreProperties>
</file>