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8332" w14:textId="38436C36" w:rsidR="0073231B" w:rsidRDefault="00B05EC1" w:rsidP="0073231B">
      <w:pPr>
        <w:pStyle w:val="Heading1"/>
        <w:ind w:right="0"/>
        <w:rPr>
          <w:rFonts w:eastAsia="Times New Roman"/>
        </w:rPr>
      </w:pPr>
      <w:r>
        <w:rPr>
          <w:rFonts w:eastAsia="Times New Roman"/>
        </w:rPr>
        <w:t>Delayed start date</w:t>
      </w:r>
    </w:p>
    <w:p w14:paraId="5422566F" w14:textId="7CE38927" w:rsidR="004F7C0B" w:rsidRPr="004F7C0B" w:rsidRDefault="004F7C0B" w:rsidP="004F7C0B">
      <w:pPr>
        <w:rPr>
          <w:rFonts w:ascii="Arial" w:hAnsi="Arial" w:cs="Arial"/>
        </w:rPr>
      </w:pPr>
      <w:r w:rsidRPr="004F7C0B">
        <w:rPr>
          <w:rFonts w:ascii="Arial" w:hAnsi="Arial" w:cs="Arial"/>
        </w:rPr>
        <w:t>Eff</w:t>
      </w:r>
      <w:r>
        <w:rPr>
          <w:rFonts w:ascii="Arial" w:hAnsi="Arial" w:cs="Arial"/>
        </w:rPr>
        <w:t>. 0</w:t>
      </w:r>
      <w:r w:rsidR="00B05EC1">
        <w:rPr>
          <w:rFonts w:ascii="Arial" w:hAnsi="Arial" w:cs="Arial"/>
        </w:rPr>
        <w:t>1</w:t>
      </w:r>
      <w:r>
        <w:rPr>
          <w:rFonts w:ascii="Arial" w:hAnsi="Arial" w:cs="Arial"/>
        </w:rPr>
        <w:t>-01-202</w:t>
      </w:r>
      <w:r w:rsidR="00B05EC1">
        <w:rPr>
          <w:rFonts w:ascii="Arial" w:hAnsi="Arial" w:cs="Arial"/>
        </w:rPr>
        <w:t>4</w:t>
      </w:r>
    </w:p>
    <w:p w14:paraId="1E15D479" w14:textId="77777777" w:rsidR="0073231B" w:rsidRDefault="0073231B" w:rsidP="0073231B">
      <w:pPr>
        <w:pStyle w:val="Heading1"/>
        <w:ind w:right="0"/>
        <w:rPr>
          <w:rFonts w:eastAsia="Times New Roman"/>
        </w:rPr>
      </w:pPr>
    </w:p>
    <w:p w14:paraId="4942DC32" w14:textId="170E9BF0" w:rsidR="0073231B" w:rsidRPr="0073231B" w:rsidRDefault="0073231B" w:rsidP="0073231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Contractor shall not commence work on this contract before </w:t>
      </w:r>
      <w:r w:rsidRPr="00B05EC1">
        <w:rPr>
          <w:rFonts w:ascii="Arial" w:hAnsi="Arial" w:cs="Arial"/>
        </w:rPr>
        <w:t>April 1, 20</w:t>
      </w:r>
      <w:r w:rsidR="00B05EC1" w:rsidRPr="00B05EC1">
        <w:rPr>
          <w:rFonts w:ascii="Arial" w:hAnsi="Arial" w:cs="Arial"/>
        </w:rPr>
        <w:t>XX</w:t>
      </w:r>
      <w:r>
        <w:rPr>
          <w:rFonts w:ascii="Arial" w:hAnsi="Arial" w:cs="Arial"/>
          <w:b/>
          <w:bCs/>
        </w:rPr>
        <w:t>.</w:t>
      </w:r>
    </w:p>
    <w:p w14:paraId="5111A1B9" w14:textId="77777777" w:rsidR="004D4851" w:rsidRDefault="00000000"/>
    <w:sectPr w:rsidR="004D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1B"/>
    <w:rsid w:val="00190A41"/>
    <w:rsid w:val="002C4286"/>
    <w:rsid w:val="003F2B8B"/>
    <w:rsid w:val="004F7C0B"/>
    <w:rsid w:val="0059251A"/>
    <w:rsid w:val="006D1721"/>
    <w:rsid w:val="0073231B"/>
    <w:rsid w:val="007802EE"/>
    <w:rsid w:val="00B0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165"/>
  <w15:chartTrackingRefBased/>
  <w15:docId w15:val="{4776C21A-31D1-4342-A3FE-FAF3847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1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3231B"/>
    <w:pPr>
      <w:keepNext/>
      <w:spacing w:after="60"/>
      <w:ind w:right="-90"/>
      <w:jc w:val="both"/>
      <w:outlineLvl w:val="0"/>
    </w:pPr>
    <w:rPr>
      <w:rFonts w:ascii="Arial" w:hAnsi="Arial" w:cs="Arial"/>
      <w:b/>
      <w:bCs/>
      <w:cap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31B"/>
    <w:rPr>
      <w:rFonts w:ascii="Arial" w:hAnsi="Arial" w:cs="Arial"/>
      <w:b/>
      <w:bCs/>
      <w:caps/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3</cp:revision>
  <dcterms:created xsi:type="dcterms:W3CDTF">2023-03-09T16:07:00Z</dcterms:created>
  <dcterms:modified xsi:type="dcterms:W3CDTF">2023-09-14T12:16:00Z</dcterms:modified>
</cp:coreProperties>
</file>