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6A34" w14:textId="38C31E6E" w:rsidR="00C165C9" w:rsidRDefault="00C165C9" w:rsidP="00AA7D8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kern w:val="28"/>
          <w:szCs w:val="20"/>
        </w:rPr>
      </w:pPr>
      <w:bookmarkStart w:id="0" w:name="_Toc16837897"/>
      <w:bookmarkStart w:id="1" w:name="_Toc8040847"/>
      <w:bookmarkStart w:id="2" w:name="_Toc14780659"/>
      <w:bookmarkStart w:id="3" w:name="_Toc20992175"/>
      <w:bookmarkStart w:id="4" w:name="_Toc23747512"/>
      <w:bookmarkStart w:id="5" w:name="_Toc57637736"/>
      <w:bookmarkStart w:id="6" w:name="_Toc58488441"/>
      <w:bookmarkStart w:id="7" w:name="_Hlk7773459"/>
      <w:r>
        <w:rPr>
          <w:rFonts w:ascii="Arial" w:eastAsia="Times New Roman" w:hAnsi="Arial" w:cs="Arial"/>
          <w:b/>
          <w:caps/>
          <w:kern w:val="28"/>
          <w:szCs w:val="20"/>
        </w:rPr>
        <w:t>7AJ</w:t>
      </w:r>
    </w:p>
    <w:p w14:paraId="7D48A9BE" w14:textId="77777777" w:rsidR="00C165C9" w:rsidRDefault="00C165C9" w:rsidP="00AA7D8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kern w:val="28"/>
          <w:szCs w:val="20"/>
        </w:rPr>
      </w:pPr>
    </w:p>
    <w:p w14:paraId="38FB73B8" w14:textId="30733103" w:rsidR="00AA7D8E" w:rsidRDefault="00AA7D8E" w:rsidP="00AA7D8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kern w:val="28"/>
          <w:szCs w:val="20"/>
        </w:rPr>
      </w:pPr>
      <w:r w:rsidRPr="00AA7D8E">
        <w:rPr>
          <w:rFonts w:ascii="Arial" w:eastAsia="Times New Roman" w:hAnsi="Arial" w:cs="Arial"/>
          <w:b/>
          <w:caps/>
          <w:kern w:val="28"/>
          <w:szCs w:val="20"/>
        </w:rPr>
        <w:t>CONTROL OF WORK</w:t>
      </w:r>
      <w:bookmarkEnd w:id="0"/>
      <w:bookmarkEnd w:id="1"/>
      <w:bookmarkEnd w:id="2"/>
      <w:r w:rsidRPr="00AA7D8E">
        <w:rPr>
          <w:rFonts w:ascii="Arial" w:eastAsia="Times New Roman" w:hAnsi="Arial" w:cs="Arial"/>
          <w:b/>
          <w:caps/>
          <w:kern w:val="28"/>
          <w:szCs w:val="20"/>
        </w:rPr>
        <w:t xml:space="preserve"> – SMART WORK ZONE</w:t>
      </w:r>
      <w:bookmarkEnd w:id="3"/>
      <w:bookmarkEnd w:id="4"/>
      <w:bookmarkEnd w:id="5"/>
      <w:bookmarkEnd w:id="6"/>
    </w:p>
    <w:p w14:paraId="4E2C0BC4" w14:textId="3F2E0DAD" w:rsidR="00C165C9" w:rsidRPr="00C165C9" w:rsidRDefault="00C165C9" w:rsidP="00C165C9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C165C9">
        <w:rPr>
          <w:rFonts w:ascii="Arial" w:eastAsia="Times New Roman" w:hAnsi="Arial" w:cs="Arial"/>
          <w:szCs w:val="20"/>
        </w:rPr>
        <w:t>(Effective March</w:t>
      </w:r>
      <w:r>
        <w:rPr>
          <w:rFonts w:ascii="Arial" w:eastAsia="Times New Roman" w:hAnsi="Arial" w:cs="Arial"/>
          <w:szCs w:val="20"/>
        </w:rPr>
        <w:t xml:space="preserve"> </w:t>
      </w:r>
      <w:r w:rsidRPr="00C165C9">
        <w:rPr>
          <w:rFonts w:ascii="Arial" w:eastAsia="Times New Roman" w:hAnsi="Arial" w:cs="Arial"/>
          <w:szCs w:val="20"/>
        </w:rPr>
        <w:t>30, 2023)</w:t>
      </w:r>
    </w:p>
    <w:bookmarkEnd w:id="7"/>
    <w:p w14:paraId="21932DFE" w14:textId="77777777" w:rsidR="00AA7D8E" w:rsidRPr="00AA7D8E" w:rsidRDefault="00AA7D8E" w:rsidP="00AA7D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ECF988" w14:textId="77777777" w:rsidR="00AA7D8E" w:rsidRPr="00AA7D8E" w:rsidRDefault="00AA7D8E" w:rsidP="00AA7D8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E2D7521" w14:textId="77777777" w:rsidR="00AA7D8E" w:rsidRPr="00AA7D8E" w:rsidRDefault="00AA7D8E" w:rsidP="00AA7D8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AA7D8E">
        <w:rPr>
          <w:rFonts w:ascii="Arial" w:eastAsia="Times New Roman" w:hAnsi="Arial" w:cs="Arial"/>
        </w:rPr>
        <w:t>The contractor must possess enough equipment to provide the following:</w:t>
      </w:r>
    </w:p>
    <w:p w14:paraId="50F33899" w14:textId="77777777" w:rsidR="00AA7D8E" w:rsidRPr="00AA7D8E" w:rsidRDefault="00AA7D8E" w:rsidP="00AA7D8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DCF211C" w14:textId="4766D946" w:rsidR="00AA7D8E" w:rsidRPr="00AA7D8E" w:rsidRDefault="00AA7D8E" w:rsidP="00AA7D8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AA7D8E">
        <w:rPr>
          <w:rFonts w:ascii="Arial" w:eastAsia="Times New Roman" w:hAnsi="Arial" w:cs="Arial"/>
        </w:rPr>
        <w:t>One Smart Traffic Monitoring (STM) systems and Five (5) Smart Traffic Monitoring devices (STMDs) per direction, described in the SMART TRAFFIC MONITORING SYSTEM special provision.</w:t>
      </w:r>
    </w:p>
    <w:p w14:paraId="2E35F0F6" w14:textId="77777777" w:rsidR="00AA7D8E" w:rsidRPr="00AA7D8E" w:rsidRDefault="00AA7D8E" w:rsidP="00AA7D8E">
      <w:pPr>
        <w:autoSpaceDE w:val="0"/>
        <w:autoSpaceDN w:val="0"/>
        <w:spacing w:after="0" w:line="240" w:lineRule="auto"/>
        <w:ind w:left="720" w:hanging="360"/>
        <w:contextualSpacing/>
        <w:jc w:val="both"/>
        <w:rPr>
          <w:rFonts w:ascii="Arial" w:eastAsia="Calibri" w:hAnsi="Arial" w:cs="Arial"/>
          <w:highlight w:val="yellow"/>
        </w:rPr>
      </w:pPr>
    </w:p>
    <w:p w14:paraId="6669D346" w14:textId="5F6C2594" w:rsidR="00AA7D8E" w:rsidRPr="00AA7D8E" w:rsidRDefault="00AA7D8E" w:rsidP="00AA7D8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AA7D8E">
        <w:rPr>
          <w:rFonts w:ascii="Arial" w:eastAsia="Times New Roman" w:hAnsi="Arial" w:cs="Arial"/>
        </w:rPr>
        <w:t xml:space="preserve">Two Real-time Traffic Control (RTTC) Signing units per direction. A unit (two signs, </w:t>
      </w:r>
      <w:r w:rsidR="002E63D7">
        <w:rPr>
          <w:rFonts w:ascii="Arial" w:eastAsia="Times New Roman" w:hAnsi="Arial" w:cs="Arial"/>
        </w:rPr>
        <w:t>four</w:t>
      </w:r>
      <w:r w:rsidRPr="00AA7D8E">
        <w:rPr>
          <w:rFonts w:ascii="Arial" w:eastAsia="Times New Roman" w:hAnsi="Arial" w:cs="Arial"/>
        </w:rPr>
        <w:t xml:space="preserve"> flashers plus equipment) is described in the SMART TRAFFIC MONITORING SYSTEM special provision and shown in the applicable plan detail.</w:t>
      </w:r>
    </w:p>
    <w:p w14:paraId="04DB1055" w14:textId="77777777" w:rsidR="00AA7D8E" w:rsidRPr="00AA7D8E" w:rsidRDefault="00AA7D8E" w:rsidP="00AA7D8E">
      <w:pPr>
        <w:autoSpaceDE w:val="0"/>
        <w:autoSpaceDN w:val="0"/>
        <w:spacing w:after="0" w:line="240" w:lineRule="auto"/>
        <w:ind w:left="720" w:hanging="360"/>
        <w:contextualSpacing/>
        <w:jc w:val="both"/>
        <w:rPr>
          <w:rFonts w:ascii="Arial" w:eastAsia="Calibri" w:hAnsi="Arial" w:cs="Arial"/>
        </w:rPr>
      </w:pPr>
    </w:p>
    <w:p w14:paraId="630E2F92" w14:textId="5167C6EC" w:rsidR="00AA7D8E" w:rsidRPr="00AA7D8E" w:rsidRDefault="00AA7D8E" w:rsidP="00AA7D8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AA7D8E">
        <w:rPr>
          <w:rFonts w:ascii="Arial" w:eastAsia="Times New Roman" w:hAnsi="Arial" w:cs="Arial"/>
        </w:rPr>
        <w:t>Seven Portable Changeable Message Signs (PCMS) per direction, described in the CHANGEABLE MESSAGE SIGN, SPECIAL provision and shown in the applicable plan detail.</w:t>
      </w:r>
    </w:p>
    <w:p w14:paraId="3243D1B3" w14:textId="77777777" w:rsidR="00AA7D8E" w:rsidRPr="00AA7D8E" w:rsidRDefault="00AA7D8E" w:rsidP="00AA7D8E">
      <w:pPr>
        <w:spacing w:after="0" w:line="240" w:lineRule="auto"/>
        <w:ind w:left="720" w:hanging="360"/>
        <w:contextualSpacing/>
        <w:jc w:val="both"/>
        <w:rPr>
          <w:rFonts w:ascii="Arial" w:eastAsia="Times New Roman" w:hAnsi="Arial" w:cs="Arial"/>
        </w:rPr>
      </w:pPr>
    </w:p>
    <w:p w14:paraId="6ED09BD0" w14:textId="110B3381" w:rsidR="00AA7D8E" w:rsidRPr="00AA7D8E" w:rsidRDefault="00AA7D8E" w:rsidP="00AA7D8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bookmarkStart w:id="8" w:name="_Hlk52289235"/>
      <w:r w:rsidRPr="00AA7D8E">
        <w:rPr>
          <w:rFonts w:ascii="Arial" w:eastAsia="Times New Roman" w:hAnsi="Arial" w:cs="Arial"/>
        </w:rPr>
        <w:t xml:space="preserve">One additional portable changeable message sign (PCMS), described in the changeable message sign, special provision will be required to be positioned </w:t>
      </w:r>
      <w:r w:rsidR="000F576F">
        <w:rPr>
          <w:rFonts w:ascii="Arial" w:eastAsia="Times New Roman" w:hAnsi="Arial" w:cs="Arial"/>
        </w:rPr>
        <w:t>__________________________</w:t>
      </w:r>
      <w:r w:rsidRPr="00AA7D8E">
        <w:rPr>
          <w:rFonts w:ascii="Arial" w:eastAsia="Times New Roman" w:hAnsi="Arial" w:cs="Arial"/>
        </w:rPr>
        <w:t>to provide construction zone information and, if necessary, details to utilize an alternate route.</w:t>
      </w:r>
    </w:p>
    <w:bookmarkEnd w:id="8"/>
    <w:p w14:paraId="53F667F5" w14:textId="77777777" w:rsidR="00AA7D8E" w:rsidRPr="00AA7D8E" w:rsidRDefault="00AA7D8E" w:rsidP="00AA7D8E">
      <w:pPr>
        <w:spacing w:after="0" w:line="240" w:lineRule="auto"/>
        <w:ind w:left="720" w:hanging="360"/>
        <w:contextualSpacing/>
        <w:jc w:val="both"/>
        <w:rPr>
          <w:rFonts w:ascii="Arial" w:eastAsia="Calibri" w:hAnsi="Arial" w:cs="Arial"/>
          <w:highlight w:val="yellow"/>
        </w:rPr>
      </w:pPr>
    </w:p>
    <w:p w14:paraId="2EFF0356" w14:textId="77777777" w:rsidR="00AA7D8E" w:rsidRPr="00AA7D8E" w:rsidRDefault="00AA7D8E" w:rsidP="00AA7D8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AA7D8E">
        <w:rPr>
          <w:rFonts w:ascii="Arial" w:eastAsia="Times New Roman" w:hAnsi="Arial" w:cs="Arial"/>
        </w:rPr>
        <w:t>Additional control hardware and devices per direction as described in the SMART TRAFFIC MONITORING SYSTEM special provision.</w:t>
      </w:r>
    </w:p>
    <w:p w14:paraId="082FD236" w14:textId="77777777" w:rsidR="00AA7D8E" w:rsidRPr="00AA7D8E" w:rsidRDefault="00AA7D8E" w:rsidP="00AA7D8E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041DB0E7" w14:textId="0099A98F" w:rsidR="008A72C9" w:rsidRDefault="008A72C9"/>
    <w:p w14:paraId="220A77AB" w14:textId="3850328D" w:rsidR="000F576F" w:rsidRDefault="000F576F"/>
    <w:p w14:paraId="77B00BBC" w14:textId="40439FF7" w:rsidR="000F576F" w:rsidRDefault="000F576F">
      <w:r>
        <w:t xml:space="preserve">Designer Note:  To be used with D3 SP for Smart Traffic Monitoring System, and plan detail for Smart Work Zone.  Modify as needed to match project criteria.  </w:t>
      </w:r>
    </w:p>
    <w:sectPr w:rsidR="000F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70B5"/>
    <w:multiLevelType w:val="hybridMultilevel"/>
    <w:tmpl w:val="4CDE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7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8E"/>
    <w:rsid w:val="000F576F"/>
    <w:rsid w:val="002E63D7"/>
    <w:rsid w:val="008A72C9"/>
    <w:rsid w:val="00AA7D8E"/>
    <w:rsid w:val="00C165C9"/>
    <w:rsid w:val="00D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5C7B"/>
  <w15:chartTrackingRefBased/>
  <w15:docId w15:val="{7122B716-752F-4BA6-B9A6-CC0349D2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F5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Kannel, Joseph E</dc:creator>
  <cp:keywords/>
  <dc:description/>
  <cp:lastModifiedBy>Mitchell, Darcy J.</cp:lastModifiedBy>
  <cp:revision>5</cp:revision>
  <dcterms:created xsi:type="dcterms:W3CDTF">2023-03-02T18:36:00Z</dcterms:created>
  <dcterms:modified xsi:type="dcterms:W3CDTF">2023-03-30T11:53:00Z</dcterms:modified>
</cp:coreProperties>
</file>