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8674" w14:textId="77777777" w:rsidR="005544C3" w:rsidRDefault="005544C3" w:rsidP="005544C3">
      <w:pPr>
        <w:ind w:right="-14"/>
        <w:jc w:val="center"/>
      </w:pPr>
      <w:r>
        <w:t>INDEX</w:t>
      </w:r>
    </w:p>
    <w:p w14:paraId="3F2BF1FF" w14:textId="77777777" w:rsidR="005544C3" w:rsidRDefault="005544C3" w:rsidP="005544C3">
      <w:pPr>
        <w:ind w:right="-14"/>
        <w:jc w:val="center"/>
      </w:pPr>
      <w:r>
        <w:t>FOR</w:t>
      </w:r>
    </w:p>
    <w:p w14:paraId="13EFA605" w14:textId="77777777" w:rsidR="005544C3" w:rsidRDefault="005544C3" w:rsidP="005544C3">
      <w:pPr>
        <w:ind w:right="-14"/>
        <w:jc w:val="center"/>
        <w:rPr>
          <w:caps/>
        </w:rPr>
      </w:pPr>
      <w:r>
        <w:rPr>
          <w:caps/>
        </w:rPr>
        <w:t>Supplemental SPECIFICATIONS</w:t>
      </w:r>
    </w:p>
    <w:p w14:paraId="6BC0D43F" w14:textId="77777777" w:rsidR="005544C3" w:rsidRDefault="005544C3" w:rsidP="005544C3">
      <w:pPr>
        <w:ind w:right="-14"/>
        <w:jc w:val="center"/>
      </w:pPr>
      <w:r>
        <w:t>AND RECURRING SPECIAL PROVISIONS</w:t>
      </w:r>
    </w:p>
    <w:p w14:paraId="5F9B6B32" w14:textId="77777777" w:rsidR="005544C3" w:rsidRDefault="005544C3" w:rsidP="005544C3">
      <w:pPr>
        <w:ind w:right="-14"/>
        <w:jc w:val="center"/>
      </w:pPr>
    </w:p>
    <w:p w14:paraId="686C562C" w14:textId="4B338C01" w:rsidR="005544C3" w:rsidRDefault="005544C3" w:rsidP="005544C3">
      <w:pPr>
        <w:ind w:right="-14"/>
        <w:jc w:val="center"/>
      </w:pPr>
      <w:r>
        <w:t>Adopted January 1, 202</w:t>
      </w:r>
      <w:r w:rsidR="00AA0C2A">
        <w:t>5</w:t>
      </w:r>
    </w:p>
    <w:p w14:paraId="1F32BD3D" w14:textId="77777777" w:rsidR="005544C3" w:rsidRDefault="005544C3" w:rsidP="005544C3">
      <w:pPr>
        <w:ind w:right="-14"/>
      </w:pPr>
    </w:p>
    <w:p w14:paraId="78928C2C" w14:textId="77777777" w:rsidR="005544C3" w:rsidRDefault="005544C3" w:rsidP="005544C3">
      <w:pPr>
        <w:ind w:right="-6"/>
      </w:pPr>
      <w:r>
        <w:t>This index contains a listing of SUPPLEMENTAL SPECIFICATIONS</w:t>
      </w:r>
      <w:r w:rsidR="000C3EFC">
        <w:t xml:space="preserve"> and</w:t>
      </w:r>
      <w:r>
        <w:t xml:space="preserve"> frequently used RECURRING SPECIAL PROVISIONS</w:t>
      </w:r>
      <w:r w:rsidR="000C3EFC">
        <w:t>.</w:t>
      </w:r>
    </w:p>
    <w:p w14:paraId="29186AF9" w14:textId="77777777" w:rsidR="005544C3" w:rsidRDefault="005544C3" w:rsidP="005544C3"/>
    <w:p w14:paraId="28CC9705" w14:textId="7B9DE741" w:rsidR="005544C3" w:rsidRDefault="00706684" w:rsidP="000C3EFC">
      <w:pPr>
        <w:tabs>
          <w:tab w:val="left" w:pos="990"/>
        </w:tabs>
      </w:pPr>
      <w:r>
        <w:t>ERRATA</w:t>
      </w:r>
      <w:r>
        <w:tab/>
        <w:t>Standard Specifications for Road and Bridge Construction</w:t>
      </w:r>
      <w:r>
        <w:tab/>
      </w:r>
      <w:r>
        <w:tab/>
        <w:t>(Adopted 1-1-22) (Revised 1-1-2</w:t>
      </w:r>
      <w:r w:rsidR="00AA0C2A">
        <w:t>5</w:t>
      </w:r>
      <w:r>
        <w:t>)</w:t>
      </w:r>
    </w:p>
    <w:p w14:paraId="4BCA5602" w14:textId="77777777" w:rsidR="005544C3" w:rsidRDefault="005544C3" w:rsidP="005544C3">
      <w:pPr>
        <w:rPr>
          <w:snapToGrid w:val="0"/>
        </w:rPr>
      </w:pPr>
    </w:p>
    <w:p w14:paraId="2C527799" w14:textId="77777777" w:rsidR="005544C3" w:rsidRDefault="005544C3" w:rsidP="005544C3">
      <w:pPr>
        <w:jc w:val="center"/>
        <w:rPr>
          <w:u w:val="single"/>
        </w:rPr>
      </w:pPr>
      <w:r>
        <w:rPr>
          <w:u w:val="single"/>
        </w:rPr>
        <w:t>SUPPLEMENTAL SPECIFICATIONS</w:t>
      </w:r>
    </w:p>
    <w:p w14:paraId="72C2FF7F" w14:textId="77777777" w:rsidR="005544C3" w:rsidRPr="006E27AC" w:rsidRDefault="005544C3" w:rsidP="005544C3">
      <w:pPr>
        <w:jc w:val="center"/>
      </w:pPr>
    </w:p>
    <w:tbl>
      <w:tblPr>
        <w:tblW w:w="91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310"/>
        <w:gridCol w:w="2682"/>
        <w:gridCol w:w="561"/>
      </w:tblGrid>
      <w:tr w:rsidR="005544C3" w14:paraId="7C474FAB" w14:textId="77777777" w:rsidTr="00235334">
        <w:tc>
          <w:tcPr>
            <w:tcW w:w="5940" w:type="dxa"/>
            <w:gridSpan w:val="2"/>
          </w:tcPr>
          <w:p w14:paraId="3DD09FF3" w14:textId="77777777" w:rsidR="005544C3" w:rsidRDefault="005544C3" w:rsidP="003106EA">
            <w:pPr>
              <w:ind w:left="-108"/>
              <w:rPr>
                <w:u w:val="single"/>
              </w:rPr>
            </w:pPr>
            <w:r>
              <w:rPr>
                <w:u w:val="single"/>
              </w:rPr>
              <w:t>Std. Spec. Sec.</w:t>
            </w:r>
          </w:p>
        </w:tc>
        <w:tc>
          <w:tcPr>
            <w:tcW w:w="3243" w:type="dxa"/>
            <w:gridSpan w:val="2"/>
          </w:tcPr>
          <w:p w14:paraId="07950E03" w14:textId="77777777" w:rsidR="005544C3" w:rsidRDefault="005544C3" w:rsidP="003106EA">
            <w:pPr>
              <w:ind w:right="-72"/>
              <w:jc w:val="right"/>
              <w:rPr>
                <w:u w:val="single"/>
              </w:rPr>
            </w:pPr>
            <w:r>
              <w:rPr>
                <w:u w:val="single"/>
              </w:rPr>
              <w:t>Page No.</w:t>
            </w:r>
          </w:p>
        </w:tc>
      </w:tr>
      <w:tr w:rsidR="00AA0C2A" w14:paraId="3AF80910" w14:textId="77777777" w:rsidTr="00235334">
        <w:tc>
          <w:tcPr>
            <w:tcW w:w="630" w:type="dxa"/>
          </w:tcPr>
          <w:p w14:paraId="56C8575E" w14:textId="194EDE07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202</w:t>
            </w:r>
          </w:p>
        </w:tc>
        <w:tc>
          <w:tcPr>
            <w:tcW w:w="7992" w:type="dxa"/>
            <w:gridSpan w:val="2"/>
          </w:tcPr>
          <w:p w14:paraId="5ECCA1EA" w14:textId="771442C4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Earth and Rock Excavation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B6C7602" w14:textId="75AC151E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AA0C2A" w14:paraId="12452A6C" w14:textId="77777777" w:rsidTr="00235334">
        <w:tc>
          <w:tcPr>
            <w:tcW w:w="630" w:type="dxa"/>
          </w:tcPr>
          <w:p w14:paraId="588078A9" w14:textId="35BA6FD7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204</w:t>
            </w:r>
          </w:p>
        </w:tc>
        <w:tc>
          <w:tcPr>
            <w:tcW w:w="7992" w:type="dxa"/>
            <w:gridSpan w:val="2"/>
          </w:tcPr>
          <w:p w14:paraId="53A1E108" w14:textId="718B072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>Borrow and Furnished Excavation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0442D07E" w14:textId="21F20DA4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AA0C2A" w14:paraId="6E1E9B69" w14:textId="77777777" w:rsidTr="00235334">
        <w:tc>
          <w:tcPr>
            <w:tcW w:w="630" w:type="dxa"/>
          </w:tcPr>
          <w:p w14:paraId="02793101" w14:textId="4F5C15B2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207</w:t>
            </w:r>
          </w:p>
        </w:tc>
        <w:tc>
          <w:tcPr>
            <w:tcW w:w="7992" w:type="dxa"/>
            <w:gridSpan w:val="2"/>
          </w:tcPr>
          <w:p w14:paraId="7E599693" w14:textId="38D3FBDA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Porous Granular Embankment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DF293D8" w14:textId="1329CCD0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AA0C2A" w14:paraId="56AE3BC9" w14:textId="77777777" w:rsidTr="00235334">
        <w:tc>
          <w:tcPr>
            <w:tcW w:w="630" w:type="dxa"/>
          </w:tcPr>
          <w:p w14:paraId="273CF219" w14:textId="4DFEFC95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211</w:t>
            </w:r>
          </w:p>
        </w:tc>
        <w:tc>
          <w:tcPr>
            <w:tcW w:w="7992" w:type="dxa"/>
            <w:gridSpan w:val="2"/>
          </w:tcPr>
          <w:p w14:paraId="682072BC" w14:textId="2156807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Topsoil and Compost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FDE8557" w14:textId="1B963D00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AA0C2A" w14:paraId="7C7C4FCC" w14:textId="77777777" w:rsidTr="00235334">
        <w:tc>
          <w:tcPr>
            <w:tcW w:w="630" w:type="dxa"/>
          </w:tcPr>
          <w:p w14:paraId="75387E69" w14:textId="344589F8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40</w:t>
            </w:r>
            <w:r>
              <w:rPr>
                <w:snapToGrid w:val="0"/>
              </w:rPr>
              <w:t>6</w:t>
            </w:r>
          </w:p>
        </w:tc>
        <w:tc>
          <w:tcPr>
            <w:tcW w:w="7992" w:type="dxa"/>
            <w:gridSpan w:val="2"/>
          </w:tcPr>
          <w:p w14:paraId="13566DAB" w14:textId="00DADE7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Hot-Mix Asphalt Binder and Surface Course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5BA05C5" w14:textId="6C1B7A26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AA0C2A" w14:paraId="08513583" w14:textId="77777777" w:rsidTr="00235334">
        <w:tc>
          <w:tcPr>
            <w:tcW w:w="630" w:type="dxa"/>
          </w:tcPr>
          <w:p w14:paraId="480E416A" w14:textId="7F2C9A45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407</w:t>
            </w:r>
          </w:p>
        </w:tc>
        <w:tc>
          <w:tcPr>
            <w:tcW w:w="7992" w:type="dxa"/>
            <w:gridSpan w:val="2"/>
          </w:tcPr>
          <w:p w14:paraId="65F06688" w14:textId="05B182DD" w:rsidR="00AA0C2A" w:rsidRDefault="00AA0C2A" w:rsidP="00AA0C2A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Hot-Mix Asphalt Pavement (Full-Depth)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29A663E" w14:textId="6575EEAA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AA0C2A" w14:paraId="5E652D1F" w14:textId="77777777" w:rsidTr="00235334">
        <w:tc>
          <w:tcPr>
            <w:tcW w:w="630" w:type="dxa"/>
          </w:tcPr>
          <w:p w14:paraId="2E7EA607" w14:textId="17BCA79C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420</w:t>
            </w:r>
          </w:p>
        </w:tc>
        <w:tc>
          <w:tcPr>
            <w:tcW w:w="7992" w:type="dxa"/>
            <w:gridSpan w:val="2"/>
          </w:tcPr>
          <w:p w14:paraId="4BB4204D" w14:textId="4AE62CBF" w:rsidR="00AA0C2A" w:rsidRDefault="00AA0C2A" w:rsidP="00AA0C2A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Portland Cement Concrete Pavement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84807EE" w14:textId="7813DD32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  <w:tr w:rsidR="00AA0C2A" w14:paraId="702C9C92" w14:textId="77777777" w:rsidTr="00235334">
        <w:tc>
          <w:tcPr>
            <w:tcW w:w="630" w:type="dxa"/>
          </w:tcPr>
          <w:p w14:paraId="6A80DB2C" w14:textId="55A6E571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502</w:t>
            </w:r>
          </w:p>
        </w:tc>
        <w:tc>
          <w:tcPr>
            <w:tcW w:w="7992" w:type="dxa"/>
            <w:gridSpan w:val="2"/>
          </w:tcPr>
          <w:p w14:paraId="6C6509D0" w14:textId="3070F957" w:rsidR="00AA0C2A" w:rsidRDefault="00AA0C2A" w:rsidP="00AA0C2A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Excavation for Structures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B3660CD" w14:textId="4E6750E6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AA0C2A" w14:paraId="148BE817" w14:textId="77777777" w:rsidTr="00235334">
        <w:tc>
          <w:tcPr>
            <w:tcW w:w="630" w:type="dxa"/>
          </w:tcPr>
          <w:p w14:paraId="7A7F6FDE" w14:textId="338928F7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509</w:t>
            </w:r>
          </w:p>
        </w:tc>
        <w:tc>
          <w:tcPr>
            <w:tcW w:w="7992" w:type="dxa"/>
            <w:gridSpan w:val="2"/>
          </w:tcPr>
          <w:p w14:paraId="05F387F8" w14:textId="025863BF" w:rsidR="00AA0C2A" w:rsidRDefault="00AA0C2A" w:rsidP="00AA0C2A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Metal Railings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AB3F35B" w14:textId="07074B4A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AA0C2A" w14:paraId="23771EB3" w14:textId="77777777" w:rsidTr="00235334">
        <w:tc>
          <w:tcPr>
            <w:tcW w:w="630" w:type="dxa"/>
          </w:tcPr>
          <w:p w14:paraId="565381C3" w14:textId="73B0EA6F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540</w:t>
            </w:r>
          </w:p>
        </w:tc>
        <w:tc>
          <w:tcPr>
            <w:tcW w:w="7992" w:type="dxa"/>
            <w:gridSpan w:val="2"/>
          </w:tcPr>
          <w:p w14:paraId="5CA5F3A6" w14:textId="100A7E4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Box Culverts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5811107" w14:textId="567DA3F9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</w:tr>
      <w:tr w:rsidR="00AA0C2A" w14:paraId="3376986D" w14:textId="77777777" w:rsidTr="00235334">
        <w:tc>
          <w:tcPr>
            <w:tcW w:w="630" w:type="dxa"/>
          </w:tcPr>
          <w:p w14:paraId="2BE174BF" w14:textId="6127FCFB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542</w:t>
            </w:r>
          </w:p>
        </w:tc>
        <w:tc>
          <w:tcPr>
            <w:tcW w:w="7992" w:type="dxa"/>
            <w:gridSpan w:val="2"/>
          </w:tcPr>
          <w:p w14:paraId="03489450" w14:textId="3ED93E9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Pipe Culverts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126E7B23" w14:textId="36BFE451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</w:tr>
      <w:tr w:rsidR="00AA0C2A" w14:paraId="22AA5EC8" w14:textId="77777777" w:rsidTr="00235334">
        <w:tc>
          <w:tcPr>
            <w:tcW w:w="630" w:type="dxa"/>
          </w:tcPr>
          <w:p w14:paraId="67C26C9B" w14:textId="4EDF07ED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</w:t>
            </w:r>
            <w:r>
              <w:rPr>
                <w:snapToGrid w:val="0"/>
              </w:rPr>
              <w:t>50</w:t>
            </w:r>
          </w:p>
        </w:tc>
        <w:tc>
          <w:tcPr>
            <w:tcW w:w="7992" w:type="dxa"/>
            <w:gridSpan w:val="2"/>
          </w:tcPr>
          <w:p w14:paraId="28CD5C70" w14:textId="5C83DF75" w:rsidR="00AA0C2A" w:rsidRPr="00255E41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Storm Sewers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95FFE44" w14:textId="693057FB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AA0C2A" w14:paraId="274B7A65" w14:textId="77777777" w:rsidTr="00235334">
        <w:tc>
          <w:tcPr>
            <w:tcW w:w="630" w:type="dxa"/>
          </w:tcPr>
          <w:p w14:paraId="69928DE5" w14:textId="75DB47BF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586</w:t>
            </w:r>
          </w:p>
        </w:tc>
        <w:tc>
          <w:tcPr>
            <w:tcW w:w="7992" w:type="dxa"/>
            <w:gridSpan w:val="2"/>
          </w:tcPr>
          <w:p w14:paraId="365A8573" w14:textId="5A0A598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Granular Backfill for Structures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9BE5EE6" w14:textId="2E5E1243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AA0C2A" w14:paraId="323C11EA" w14:textId="77777777" w:rsidTr="00235334">
        <w:tc>
          <w:tcPr>
            <w:tcW w:w="630" w:type="dxa"/>
          </w:tcPr>
          <w:p w14:paraId="15A32A31" w14:textId="0C74D467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630</w:t>
            </w:r>
          </w:p>
        </w:tc>
        <w:tc>
          <w:tcPr>
            <w:tcW w:w="7992" w:type="dxa"/>
            <w:gridSpan w:val="2"/>
          </w:tcPr>
          <w:p w14:paraId="2F9667CD" w14:textId="3F58BDA8" w:rsidR="00AA0C2A" w:rsidRDefault="00AA0C2A" w:rsidP="00AA0C2A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Steel Plate Beam Guardrail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81900AF" w14:textId="1E495014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AA0C2A" w14:paraId="5CDEFADB" w14:textId="77777777" w:rsidTr="00235334">
        <w:tc>
          <w:tcPr>
            <w:tcW w:w="630" w:type="dxa"/>
          </w:tcPr>
          <w:p w14:paraId="45881DC4" w14:textId="5505789F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632</w:t>
            </w:r>
          </w:p>
        </w:tc>
        <w:tc>
          <w:tcPr>
            <w:tcW w:w="7992" w:type="dxa"/>
            <w:gridSpan w:val="2"/>
          </w:tcPr>
          <w:p w14:paraId="11EAC74A" w14:textId="5F151B52" w:rsidR="00AA0C2A" w:rsidRPr="00520F62" w:rsidRDefault="00AA0C2A" w:rsidP="00AA0C2A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Guardrail and Cable Road Guard Removal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6EC289D" w14:textId="5F91DA89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</w:tr>
      <w:tr w:rsidR="00AA0C2A" w14:paraId="681E8613" w14:textId="77777777" w:rsidTr="00235334">
        <w:tc>
          <w:tcPr>
            <w:tcW w:w="630" w:type="dxa"/>
          </w:tcPr>
          <w:p w14:paraId="714A8C15" w14:textId="3E8BD9A6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644</w:t>
            </w:r>
          </w:p>
        </w:tc>
        <w:tc>
          <w:tcPr>
            <w:tcW w:w="7992" w:type="dxa"/>
            <w:gridSpan w:val="2"/>
          </w:tcPr>
          <w:p w14:paraId="53ECEA61" w14:textId="13BFB0B6" w:rsidR="00AA0C2A" w:rsidRPr="00520F62" w:rsidRDefault="00AA0C2A" w:rsidP="00AA0C2A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High Tension Cable Median Barrier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2E862AE" w14:textId="47F29B6A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AA0C2A" w14:paraId="338BDB84" w14:textId="77777777" w:rsidTr="00235334">
        <w:tc>
          <w:tcPr>
            <w:tcW w:w="630" w:type="dxa"/>
          </w:tcPr>
          <w:p w14:paraId="760A7113" w14:textId="52F81507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665</w:t>
            </w:r>
          </w:p>
        </w:tc>
        <w:tc>
          <w:tcPr>
            <w:tcW w:w="7992" w:type="dxa"/>
            <w:gridSpan w:val="2"/>
          </w:tcPr>
          <w:p w14:paraId="09A0CE82" w14:textId="3D7504E0" w:rsidR="00AA0C2A" w:rsidRPr="00520F62" w:rsidRDefault="00AA0C2A" w:rsidP="00AA0C2A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Woven Wire Fence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91EF437" w14:textId="75B3BA24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AA0C2A" w14:paraId="7B96A0A1" w14:textId="77777777" w:rsidTr="00235334">
        <w:tc>
          <w:tcPr>
            <w:tcW w:w="630" w:type="dxa"/>
          </w:tcPr>
          <w:p w14:paraId="17712269" w14:textId="76FD079D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701</w:t>
            </w:r>
          </w:p>
        </w:tc>
        <w:tc>
          <w:tcPr>
            <w:tcW w:w="7992" w:type="dxa"/>
            <w:gridSpan w:val="2"/>
          </w:tcPr>
          <w:p w14:paraId="6A41C63F" w14:textId="7E71A09E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Work Zone Traffic Control and Protection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85F5040" w14:textId="0B8C9E68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</w:tr>
      <w:tr w:rsidR="00AA0C2A" w14:paraId="3F4C8BB7" w14:textId="77777777" w:rsidTr="00235334">
        <w:tc>
          <w:tcPr>
            <w:tcW w:w="630" w:type="dxa"/>
          </w:tcPr>
          <w:p w14:paraId="5C9D4A94" w14:textId="57ECB7E3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781</w:t>
            </w:r>
          </w:p>
        </w:tc>
        <w:tc>
          <w:tcPr>
            <w:tcW w:w="7992" w:type="dxa"/>
            <w:gridSpan w:val="2"/>
          </w:tcPr>
          <w:p w14:paraId="194306FB" w14:textId="711FB9D9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Raised Reflective Pavement Markers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B6F7E49" w14:textId="6D8E8E22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</w:tr>
      <w:tr w:rsidR="00AA0C2A" w14:paraId="5A79E4CD" w14:textId="77777777" w:rsidTr="00235334">
        <w:tc>
          <w:tcPr>
            <w:tcW w:w="630" w:type="dxa"/>
          </w:tcPr>
          <w:p w14:paraId="7698B31C" w14:textId="47F81541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782</w:t>
            </w:r>
          </w:p>
        </w:tc>
        <w:tc>
          <w:tcPr>
            <w:tcW w:w="7992" w:type="dxa"/>
            <w:gridSpan w:val="2"/>
          </w:tcPr>
          <w:p w14:paraId="5B1C2BE3" w14:textId="7F432EEA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Reflectors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2CC80E6" w14:textId="55D7719B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AA0C2A" w14:paraId="0CE1C9BA" w14:textId="77777777" w:rsidTr="00235334">
        <w:tc>
          <w:tcPr>
            <w:tcW w:w="630" w:type="dxa"/>
          </w:tcPr>
          <w:p w14:paraId="114B5FDF" w14:textId="20BEAF0C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801</w:t>
            </w:r>
          </w:p>
        </w:tc>
        <w:tc>
          <w:tcPr>
            <w:tcW w:w="7992" w:type="dxa"/>
            <w:gridSpan w:val="2"/>
          </w:tcPr>
          <w:p w14:paraId="13A9A7DC" w14:textId="745059B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Electrical Requirements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E995F16" w14:textId="16C014B6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</w:tr>
      <w:tr w:rsidR="00AA0C2A" w14:paraId="3902ECBC" w14:textId="77777777" w:rsidTr="00235334">
        <w:tc>
          <w:tcPr>
            <w:tcW w:w="630" w:type="dxa"/>
          </w:tcPr>
          <w:p w14:paraId="5CB00D90" w14:textId="281520CC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821</w:t>
            </w:r>
          </w:p>
        </w:tc>
        <w:tc>
          <w:tcPr>
            <w:tcW w:w="7992" w:type="dxa"/>
            <w:gridSpan w:val="2"/>
          </w:tcPr>
          <w:p w14:paraId="69053144" w14:textId="25C04B4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Roadway Luminaires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073FE362" w14:textId="006C13CC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AA0C2A" w14:paraId="513E6729" w14:textId="77777777" w:rsidTr="00235334">
        <w:tc>
          <w:tcPr>
            <w:tcW w:w="630" w:type="dxa"/>
          </w:tcPr>
          <w:p w14:paraId="13DD4915" w14:textId="5CA4DFBC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1003</w:t>
            </w:r>
          </w:p>
        </w:tc>
        <w:tc>
          <w:tcPr>
            <w:tcW w:w="7992" w:type="dxa"/>
            <w:gridSpan w:val="2"/>
          </w:tcPr>
          <w:p w14:paraId="2B496FDD" w14:textId="7890D559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Fine Aggregates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B5544D5" w14:textId="339655AC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</w:tr>
      <w:tr w:rsidR="00AA0C2A" w14:paraId="7D3F688C" w14:textId="77777777" w:rsidTr="00235334">
        <w:tc>
          <w:tcPr>
            <w:tcW w:w="630" w:type="dxa"/>
          </w:tcPr>
          <w:p w14:paraId="1D90094B" w14:textId="66BCB7D8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1004</w:t>
            </w:r>
          </w:p>
        </w:tc>
        <w:tc>
          <w:tcPr>
            <w:tcW w:w="7992" w:type="dxa"/>
            <w:gridSpan w:val="2"/>
          </w:tcPr>
          <w:p w14:paraId="39C1398B" w14:textId="5F29AC09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Coarse Aggregates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4C96549" w14:textId="1C3DE3BE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</w:tr>
      <w:tr w:rsidR="00AA0C2A" w14:paraId="2BB50554" w14:textId="77777777" w:rsidTr="00235334">
        <w:tc>
          <w:tcPr>
            <w:tcW w:w="630" w:type="dxa"/>
          </w:tcPr>
          <w:p w14:paraId="17B1DC53" w14:textId="3747CD6F" w:rsidR="00AA0C2A" w:rsidRPr="002652AC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1010</w:t>
            </w:r>
          </w:p>
        </w:tc>
        <w:tc>
          <w:tcPr>
            <w:tcW w:w="7992" w:type="dxa"/>
            <w:gridSpan w:val="2"/>
          </w:tcPr>
          <w:p w14:paraId="1D5E2429" w14:textId="5A883674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Finely Divided Minerals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F9E01BA" w14:textId="5032B284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</w:tr>
      <w:tr w:rsidR="00AA0C2A" w14:paraId="1435C8CD" w14:textId="77777777" w:rsidTr="00235334">
        <w:tc>
          <w:tcPr>
            <w:tcW w:w="630" w:type="dxa"/>
          </w:tcPr>
          <w:p w14:paraId="68074EC1" w14:textId="2E58070F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1020</w:t>
            </w:r>
          </w:p>
        </w:tc>
        <w:tc>
          <w:tcPr>
            <w:tcW w:w="7992" w:type="dxa"/>
            <w:gridSpan w:val="2"/>
          </w:tcPr>
          <w:p w14:paraId="7B6528D6" w14:textId="649477C1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>Portland Cement Concrete ………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2DC9B11" w14:textId="01D5B467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</w:tc>
      </w:tr>
      <w:tr w:rsidR="00AA0C2A" w14:paraId="49AA1DED" w14:textId="77777777" w:rsidTr="00235334">
        <w:tc>
          <w:tcPr>
            <w:tcW w:w="630" w:type="dxa"/>
          </w:tcPr>
          <w:p w14:paraId="1D15CEA4" w14:textId="021383A0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1030</w:t>
            </w:r>
          </w:p>
        </w:tc>
        <w:tc>
          <w:tcPr>
            <w:tcW w:w="7992" w:type="dxa"/>
            <w:gridSpan w:val="2"/>
          </w:tcPr>
          <w:p w14:paraId="68A51AF4" w14:textId="2EC30EAA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Hot-Mix Asphalt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2107F762" w14:textId="7E76937A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</w:tr>
      <w:tr w:rsidR="00AA0C2A" w14:paraId="28A36FAD" w14:textId="77777777" w:rsidTr="00235334">
        <w:tc>
          <w:tcPr>
            <w:tcW w:w="630" w:type="dxa"/>
          </w:tcPr>
          <w:p w14:paraId="0B91AA52" w14:textId="41AD34F1" w:rsidR="00AA0C2A" w:rsidRPr="002652AC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1040</w:t>
            </w:r>
          </w:p>
        </w:tc>
        <w:tc>
          <w:tcPr>
            <w:tcW w:w="7992" w:type="dxa"/>
            <w:gridSpan w:val="2"/>
          </w:tcPr>
          <w:p w14:paraId="6E3FD3A5" w14:textId="0C166AA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proofErr w:type="gramStart"/>
            <w:r>
              <w:rPr>
                <w:snapToGrid w:val="0"/>
              </w:rPr>
              <w:t>Drain Pipe</w:t>
            </w:r>
            <w:proofErr w:type="gramEnd"/>
            <w:r>
              <w:rPr>
                <w:snapToGrid w:val="0"/>
              </w:rPr>
              <w:t xml:space="preserve">, Tile, and Wall Drain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21A74233" w14:textId="2604BB24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AA0C2A" w14:paraId="52FCFD36" w14:textId="77777777" w:rsidTr="00235334">
        <w:tc>
          <w:tcPr>
            <w:tcW w:w="630" w:type="dxa"/>
          </w:tcPr>
          <w:p w14:paraId="1D3F2ACC" w14:textId="2CD4D4A6" w:rsidR="00AA0C2A" w:rsidRPr="002652AC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1061</w:t>
            </w:r>
          </w:p>
        </w:tc>
        <w:tc>
          <w:tcPr>
            <w:tcW w:w="7992" w:type="dxa"/>
            <w:gridSpan w:val="2"/>
          </w:tcPr>
          <w:p w14:paraId="1B59A8C8" w14:textId="53062271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Waterproofing Membrane System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9ACBDDF" w14:textId="1E8C1C63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69</w:t>
            </w:r>
          </w:p>
        </w:tc>
      </w:tr>
      <w:tr w:rsidR="00AA0C2A" w14:paraId="1441886A" w14:textId="77777777" w:rsidTr="00235334">
        <w:tc>
          <w:tcPr>
            <w:tcW w:w="630" w:type="dxa"/>
          </w:tcPr>
          <w:p w14:paraId="2AF75E5C" w14:textId="7BEEBFA4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1067</w:t>
            </w:r>
          </w:p>
        </w:tc>
        <w:tc>
          <w:tcPr>
            <w:tcW w:w="7992" w:type="dxa"/>
            <w:gridSpan w:val="2"/>
          </w:tcPr>
          <w:p w14:paraId="6EEBC330" w14:textId="2D643579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>Luminaire ………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5AC0B7C" w14:textId="0029C04F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AA0C2A" w14:paraId="0F6C03F5" w14:textId="77777777" w:rsidTr="00235334">
        <w:tc>
          <w:tcPr>
            <w:tcW w:w="630" w:type="dxa"/>
          </w:tcPr>
          <w:p w14:paraId="323FD837" w14:textId="113AE088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1097</w:t>
            </w:r>
          </w:p>
        </w:tc>
        <w:tc>
          <w:tcPr>
            <w:tcW w:w="7992" w:type="dxa"/>
            <w:gridSpan w:val="2"/>
          </w:tcPr>
          <w:p w14:paraId="56568567" w14:textId="7864366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Reflectors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048AEF0" w14:textId="5CC34EF8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77</w:t>
            </w:r>
          </w:p>
        </w:tc>
      </w:tr>
      <w:tr w:rsidR="00AA0C2A" w14:paraId="711171A0" w14:textId="77777777" w:rsidTr="00235334">
        <w:tc>
          <w:tcPr>
            <w:tcW w:w="630" w:type="dxa"/>
          </w:tcPr>
          <w:p w14:paraId="3CF7E094" w14:textId="1AC46EE4" w:rsidR="00AA0C2A" w:rsidRPr="002652AC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1102</w:t>
            </w:r>
          </w:p>
        </w:tc>
        <w:tc>
          <w:tcPr>
            <w:tcW w:w="7992" w:type="dxa"/>
            <w:gridSpan w:val="2"/>
          </w:tcPr>
          <w:p w14:paraId="0C6F7339" w14:textId="3788DAC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Hot-Mix Asphalt Equipment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2AA402F0" w14:textId="4BB969BE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</w:tr>
    </w:tbl>
    <w:p w14:paraId="36C4710A" w14:textId="77777777" w:rsidR="005544C3" w:rsidRDefault="005544C3" w:rsidP="00AA0C2A">
      <w:r>
        <w:rPr>
          <w:snapToGrid w:val="0"/>
        </w:rPr>
        <w:br w:type="page"/>
      </w:r>
      <w:r>
        <w:rPr>
          <w:u w:val="single"/>
        </w:rPr>
        <w:lastRenderedPageBreak/>
        <w:t>RECURRING SPECIAL PROVISIONS</w:t>
      </w:r>
    </w:p>
    <w:p w14:paraId="29316234" w14:textId="77777777" w:rsidR="005544C3" w:rsidRPr="007623A9" w:rsidRDefault="005544C3" w:rsidP="005544C3">
      <w:pPr>
        <w:ind w:right="-14"/>
        <w:rPr>
          <w:szCs w:val="20"/>
        </w:rPr>
      </w:pPr>
    </w:p>
    <w:p w14:paraId="66912900" w14:textId="77777777" w:rsidR="00E776D2" w:rsidRPr="00571379" w:rsidRDefault="005544C3" w:rsidP="001D6E55">
      <w:pPr>
        <w:ind w:right="-14"/>
      </w:pPr>
      <w:r w:rsidRPr="00571379">
        <w:t>The following RECURRING SPECIAL PROVISIONS indicated by an “X” are applicable to this contract and are included by reference:</w:t>
      </w:r>
    </w:p>
    <w:p w14:paraId="69DEC31C" w14:textId="77777777" w:rsidR="00E776D2" w:rsidRPr="00571379" w:rsidRDefault="00E776D2" w:rsidP="00E776D2">
      <w:pPr>
        <w:ind w:right="-14"/>
      </w:pPr>
    </w:p>
    <w:p w14:paraId="21EFE868" w14:textId="77777777" w:rsidR="00E776D2" w:rsidRDefault="00E776D2" w:rsidP="00912737">
      <w:pPr>
        <w:tabs>
          <w:tab w:val="right" w:pos="9360"/>
        </w:tabs>
        <w:ind w:right="-14"/>
        <w:rPr>
          <w:sz w:val="16"/>
        </w:rPr>
      </w:pPr>
      <w:r w:rsidRPr="00571379">
        <w:rPr>
          <w:u w:val="single"/>
        </w:rPr>
        <w:t>CHECK SHEET #</w:t>
      </w:r>
      <w:r>
        <w:rPr>
          <w:sz w:val="16"/>
        </w:rPr>
        <w:tab/>
      </w:r>
      <w:r>
        <w:rPr>
          <w:sz w:val="16"/>
          <w:u w:val="single"/>
        </w:rPr>
        <w:t>PAGE NO.</w:t>
      </w:r>
    </w:p>
    <w:tbl>
      <w:tblPr>
        <w:tblW w:w="92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32"/>
        <w:gridCol w:w="8010"/>
        <w:gridCol w:w="450"/>
      </w:tblGrid>
      <w:tr w:rsidR="0052184E" w:rsidRPr="00B930EF" w14:paraId="5EF4240B" w14:textId="77777777" w:rsidTr="00912737">
        <w:trPr>
          <w:cantSplit/>
          <w:trHeight w:val="171"/>
        </w:trPr>
        <w:tc>
          <w:tcPr>
            <w:tcW w:w="360" w:type="dxa"/>
          </w:tcPr>
          <w:p w14:paraId="0BB3B274" w14:textId="4EB3B0EE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</w:p>
        </w:tc>
        <w:tc>
          <w:tcPr>
            <w:tcW w:w="432" w:type="dxa"/>
          </w:tcPr>
          <w:p w14:paraId="07D1C95C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  <w:tcBorders>
              <w:bottom w:val="nil"/>
            </w:tcBorders>
          </w:tcPr>
          <w:p w14:paraId="16269143" w14:textId="04592696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Additional State Requirements for Federal-Aid Construction Contracts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09F6BB7" w14:textId="3A2F1AB9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7</w:t>
            </w:r>
            <w:r w:rsidRPr="00AB7562">
              <w:rPr>
                <w:snapToGrid w:val="0"/>
                <w:szCs w:val="20"/>
              </w:rPr>
              <w:t>9</w:t>
            </w:r>
          </w:p>
        </w:tc>
      </w:tr>
      <w:tr w:rsidR="0052184E" w:rsidRPr="00B930EF" w14:paraId="71BC4882" w14:textId="77777777" w:rsidTr="00912737">
        <w:tc>
          <w:tcPr>
            <w:tcW w:w="360" w:type="dxa"/>
          </w:tcPr>
          <w:p w14:paraId="5717AEA9" w14:textId="733BA0CE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</w:t>
            </w:r>
          </w:p>
        </w:tc>
        <w:tc>
          <w:tcPr>
            <w:tcW w:w="432" w:type="dxa"/>
          </w:tcPr>
          <w:p w14:paraId="42945C1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09EB2C1" w14:textId="46EA714A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Subletting of Contracts (Federal-Aid Contracts)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33C775E" w14:textId="596113D1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8</w:t>
            </w:r>
            <w:r w:rsidRPr="00AB7562">
              <w:rPr>
                <w:snapToGrid w:val="0"/>
                <w:szCs w:val="20"/>
              </w:rPr>
              <w:t>2</w:t>
            </w:r>
          </w:p>
        </w:tc>
      </w:tr>
      <w:tr w:rsidR="0052184E" w:rsidRPr="00B930EF" w14:paraId="4467ADF0" w14:textId="77777777" w:rsidTr="00912737">
        <w:tc>
          <w:tcPr>
            <w:tcW w:w="360" w:type="dxa"/>
          </w:tcPr>
          <w:p w14:paraId="5F368AB3" w14:textId="5BC6D747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3</w:t>
            </w:r>
          </w:p>
        </w:tc>
        <w:tc>
          <w:tcPr>
            <w:tcW w:w="432" w:type="dxa"/>
          </w:tcPr>
          <w:p w14:paraId="4A73EF63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CB37431" w14:textId="11FD7F43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EEO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B7D63B9" w14:textId="0DA01D56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8</w:t>
            </w:r>
            <w:r w:rsidRPr="00AB7562">
              <w:rPr>
                <w:snapToGrid w:val="0"/>
                <w:szCs w:val="20"/>
              </w:rPr>
              <w:t>3</w:t>
            </w:r>
          </w:p>
        </w:tc>
      </w:tr>
      <w:tr w:rsidR="0052184E" w:rsidRPr="00B930EF" w14:paraId="1F58710A" w14:textId="77777777" w:rsidTr="00912737">
        <w:trPr>
          <w:cantSplit/>
          <w:trHeight w:val="162"/>
        </w:trPr>
        <w:tc>
          <w:tcPr>
            <w:tcW w:w="360" w:type="dxa"/>
          </w:tcPr>
          <w:p w14:paraId="5888A23C" w14:textId="36B8D222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4</w:t>
            </w:r>
          </w:p>
        </w:tc>
        <w:tc>
          <w:tcPr>
            <w:tcW w:w="432" w:type="dxa"/>
          </w:tcPr>
          <w:p w14:paraId="0CC4ADAB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  <w:tcBorders>
              <w:bottom w:val="nil"/>
            </w:tcBorders>
          </w:tcPr>
          <w:p w14:paraId="704732BD" w14:textId="5CD2265E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>Specific EEO Responsibilities Non</w:t>
            </w:r>
            <w:r>
              <w:rPr>
                <w:szCs w:val="20"/>
              </w:rPr>
              <w:t>f</w:t>
            </w:r>
            <w:r w:rsidRPr="00AB7562">
              <w:rPr>
                <w:szCs w:val="20"/>
              </w:rPr>
              <w:t xml:space="preserve">ederal-Aid Contracts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67270A5" w14:textId="4B05A572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9</w:t>
            </w:r>
            <w:r w:rsidRPr="00AB7562">
              <w:rPr>
                <w:snapToGrid w:val="0"/>
                <w:szCs w:val="20"/>
              </w:rPr>
              <w:t>3</w:t>
            </w:r>
          </w:p>
        </w:tc>
      </w:tr>
      <w:tr w:rsidR="0052184E" w:rsidRPr="00B930EF" w14:paraId="65B04805" w14:textId="77777777" w:rsidTr="00912737">
        <w:tc>
          <w:tcPr>
            <w:tcW w:w="360" w:type="dxa"/>
          </w:tcPr>
          <w:p w14:paraId="1EF5534B" w14:textId="31364649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5</w:t>
            </w:r>
          </w:p>
        </w:tc>
        <w:tc>
          <w:tcPr>
            <w:tcW w:w="432" w:type="dxa"/>
          </w:tcPr>
          <w:p w14:paraId="448922BD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C0672DE" w14:textId="5899B582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Required Provisions - State Contracts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E71900D" w14:textId="153C9D71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9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5E90936C" w14:textId="77777777" w:rsidTr="00912737">
        <w:tc>
          <w:tcPr>
            <w:tcW w:w="360" w:type="dxa"/>
          </w:tcPr>
          <w:p w14:paraId="36C7C70D" w14:textId="69C0F632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6</w:t>
            </w:r>
          </w:p>
        </w:tc>
        <w:tc>
          <w:tcPr>
            <w:tcW w:w="432" w:type="dxa"/>
          </w:tcPr>
          <w:p w14:paraId="292C1265" w14:textId="77777777" w:rsidR="0052184E" w:rsidRPr="004F01B4" w:rsidRDefault="0052184E" w:rsidP="0052184E">
            <w:pPr>
              <w:tabs>
                <w:tab w:val="right" w:leader="dot" w:pos="8235"/>
                <w:tab w:val="right" w:pos="8730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1ACA69E9" w14:textId="5815A359" w:rsidR="0052184E" w:rsidRPr="00B930EF" w:rsidRDefault="0052184E" w:rsidP="0052184E">
            <w:pPr>
              <w:tabs>
                <w:tab w:val="right" w:leader="dot" w:pos="8235"/>
                <w:tab w:val="right" w:pos="8730"/>
              </w:tabs>
              <w:ind w:left="72"/>
              <w:rPr>
                <w:rFonts w:cs="Arial"/>
              </w:rPr>
            </w:pPr>
            <w:r w:rsidRPr="00AB7562">
              <w:rPr>
                <w:snapToGrid w:val="0"/>
                <w:szCs w:val="20"/>
              </w:rPr>
              <w:t xml:space="preserve">Asbestos Bearing Pad Removal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24DD27B" w14:textId="6B62A0D9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10</w:t>
            </w:r>
            <w:r w:rsidRPr="00AB7562">
              <w:rPr>
                <w:snapToGrid w:val="0"/>
                <w:szCs w:val="20"/>
              </w:rPr>
              <w:t>4</w:t>
            </w:r>
          </w:p>
        </w:tc>
      </w:tr>
      <w:tr w:rsidR="0052184E" w:rsidRPr="00B930EF" w14:paraId="04F66FB4" w14:textId="77777777" w:rsidTr="00912737">
        <w:tc>
          <w:tcPr>
            <w:tcW w:w="360" w:type="dxa"/>
          </w:tcPr>
          <w:p w14:paraId="6B746ECC" w14:textId="01E1B089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7</w:t>
            </w:r>
          </w:p>
        </w:tc>
        <w:tc>
          <w:tcPr>
            <w:tcW w:w="432" w:type="dxa"/>
          </w:tcPr>
          <w:p w14:paraId="6CCB7CC5" w14:textId="77777777" w:rsidR="0052184E" w:rsidRPr="004F01B4" w:rsidRDefault="0052184E" w:rsidP="0052184E">
            <w:pPr>
              <w:tabs>
                <w:tab w:val="right" w:leader="dot" w:pos="8235"/>
              </w:tabs>
              <w:ind w:left="432" w:hanging="360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557E8AB9" w14:textId="174CC62D" w:rsidR="0052184E" w:rsidRPr="00B930EF" w:rsidRDefault="0052184E" w:rsidP="0052184E">
            <w:pPr>
              <w:tabs>
                <w:tab w:val="right" w:leader="dot" w:pos="8235"/>
              </w:tabs>
              <w:ind w:left="432" w:hanging="360"/>
              <w:rPr>
                <w:rFonts w:cs="Arial"/>
              </w:rPr>
            </w:pPr>
            <w:r w:rsidRPr="00AB7562">
              <w:rPr>
                <w:snapToGrid w:val="0"/>
                <w:szCs w:val="20"/>
              </w:rPr>
              <w:t>Asbestos Waterproofing Membrane and Asbestos H</w:t>
            </w:r>
            <w:r>
              <w:rPr>
                <w:snapToGrid w:val="0"/>
                <w:szCs w:val="20"/>
              </w:rPr>
              <w:t>ot-</w:t>
            </w:r>
            <w:r w:rsidRPr="00AB7562">
              <w:rPr>
                <w:snapToGrid w:val="0"/>
                <w:szCs w:val="20"/>
              </w:rPr>
              <w:t>M</w:t>
            </w:r>
            <w:r>
              <w:rPr>
                <w:snapToGrid w:val="0"/>
                <w:szCs w:val="20"/>
              </w:rPr>
              <w:t xml:space="preserve">ix </w:t>
            </w:r>
            <w:r w:rsidRPr="00AB7562">
              <w:rPr>
                <w:snapToGrid w:val="0"/>
                <w:szCs w:val="20"/>
              </w:rPr>
              <w:t>A</w:t>
            </w:r>
            <w:r>
              <w:rPr>
                <w:snapToGrid w:val="0"/>
                <w:szCs w:val="20"/>
              </w:rPr>
              <w:t>sphalt</w:t>
            </w:r>
            <w:r w:rsidRPr="00AB7562">
              <w:rPr>
                <w:snapToGrid w:val="0"/>
                <w:szCs w:val="20"/>
              </w:rPr>
              <w:t xml:space="preserve"> Surface Removal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29CD078" w14:textId="7B7D33C7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10</w:t>
            </w:r>
            <w:r w:rsidRPr="00AB7562">
              <w:rPr>
                <w:snapToGrid w:val="0"/>
                <w:szCs w:val="20"/>
              </w:rPr>
              <w:t>5</w:t>
            </w:r>
          </w:p>
        </w:tc>
      </w:tr>
      <w:tr w:rsidR="0052184E" w:rsidRPr="00B930EF" w14:paraId="23AE0E3B" w14:textId="77777777" w:rsidTr="00912737">
        <w:tc>
          <w:tcPr>
            <w:tcW w:w="360" w:type="dxa"/>
          </w:tcPr>
          <w:p w14:paraId="7D27F346" w14:textId="4D1C6C6C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8</w:t>
            </w:r>
          </w:p>
        </w:tc>
        <w:tc>
          <w:tcPr>
            <w:tcW w:w="432" w:type="dxa"/>
          </w:tcPr>
          <w:p w14:paraId="00ACCF0D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08FDAB3" w14:textId="0738B62C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Temporary Stream Crossings and In-Stream Work Pads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9C5C89E" w14:textId="426FD5A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10</w:t>
            </w:r>
            <w:r w:rsidRPr="00AB7562">
              <w:rPr>
                <w:snapToGrid w:val="0"/>
                <w:szCs w:val="20"/>
              </w:rPr>
              <w:t>6</w:t>
            </w:r>
          </w:p>
        </w:tc>
      </w:tr>
      <w:tr w:rsidR="0052184E" w:rsidRPr="00B930EF" w14:paraId="7FB7B204" w14:textId="77777777" w:rsidTr="00912737">
        <w:tc>
          <w:tcPr>
            <w:tcW w:w="360" w:type="dxa"/>
          </w:tcPr>
          <w:p w14:paraId="776B2CC8" w14:textId="62827318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9</w:t>
            </w:r>
          </w:p>
        </w:tc>
        <w:tc>
          <w:tcPr>
            <w:tcW w:w="432" w:type="dxa"/>
          </w:tcPr>
          <w:p w14:paraId="65A1F8A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11CE0727" w14:textId="242D0E43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Construction Layout Stakes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7F511C6" w14:textId="66B7A024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10</w:t>
            </w:r>
            <w:r w:rsidRPr="00AB7562">
              <w:rPr>
                <w:snapToGrid w:val="0"/>
                <w:szCs w:val="20"/>
              </w:rPr>
              <w:t>7</w:t>
            </w:r>
          </w:p>
        </w:tc>
      </w:tr>
      <w:tr w:rsidR="0052184E" w:rsidRPr="00B930EF" w14:paraId="349C8452" w14:textId="77777777" w:rsidTr="00912737">
        <w:tc>
          <w:tcPr>
            <w:tcW w:w="360" w:type="dxa"/>
          </w:tcPr>
          <w:p w14:paraId="45354288" w14:textId="57747C70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10</w:t>
            </w:r>
          </w:p>
        </w:tc>
        <w:tc>
          <w:tcPr>
            <w:tcW w:w="432" w:type="dxa"/>
          </w:tcPr>
          <w:p w14:paraId="274637A5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BD17F6B" w14:textId="72F2DF66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Use of Geotextile Fabric for Railroad Crossing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F121AD7" w14:textId="3E5C8304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0</w:t>
            </w:r>
          </w:p>
        </w:tc>
      </w:tr>
      <w:tr w:rsidR="0052184E" w:rsidRPr="00B930EF" w14:paraId="6A2FF65B" w14:textId="77777777" w:rsidTr="00912737">
        <w:tc>
          <w:tcPr>
            <w:tcW w:w="360" w:type="dxa"/>
          </w:tcPr>
          <w:p w14:paraId="738D0BF0" w14:textId="085FA950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11</w:t>
            </w:r>
          </w:p>
        </w:tc>
        <w:tc>
          <w:tcPr>
            <w:tcW w:w="432" w:type="dxa"/>
          </w:tcPr>
          <w:p w14:paraId="050FE157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D44707D" w14:textId="18284A7C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proofErr w:type="spellStart"/>
            <w:r w:rsidRPr="00AB7562">
              <w:rPr>
                <w:szCs w:val="20"/>
              </w:rPr>
              <w:t>Subsealing</w:t>
            </w:r>
            <w:proofErr w:type="spellEnd"/>
            <w:r w:rsidRPr="00AB7562">
              <w:rPr>
                <w:szCs w:val="20"/>
              </w:rPr>
              <w:t xml:space="preserve"> of Concrete Pavements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559C59DA" w14:textId="6E63D10B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2</w:t>
            </w:r>
          </w:p>
        </w:tc>
      </w:tr>
      <w:tr w:rsidR="0052184E" w:rsidRPr="00B930EF" w14:paraId="31E435F9" w14:textId="77777777" w:rsidTr="00912737">
        <w:tc>
          <w:tcPr>
            <w:tcW w:w="360" w:type="dxa"/>
          </w:tcPr>
          <w:p w14:paraId="4D0AEC0E" w14:textId="69C921E5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12</w:t>
            </w:r>
          </w:p>
        </w:tc>
        <w:tc>
          <w:tcPr>
            <w:tcW w:w="432" w:type="dxa"/>
          </w:tcPr>
          <w:p w14:paraId="370EBD9D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B8CF26C" w14:textId="07553E23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Hot-Mix Asphalt Surface Correction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93CF086" w14:textId="694696C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6</w:t>
            </w:r>
          </w:p>
        </w:tc>
      </w:tr>
      <w:tr w:rsidR="0052184E" w:rsidRPr="00B930EF" w14:paraId="1C63AFDA" w14:textId="77777777" w:rsidTr="00912737">
        <w:tc>
          <w:tcPr>
            <w:tcW w:w="360" w:type="dxa"/>
          </w:tcPr>
          <w:p w14:paraId="1AF75D83" w14:textId="28A957C2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13</w:t>
            </w:r>
          </w:p>
        </w:tc>
        <w:tc>
          <w:tcPr>
            <w:tcW w:w="432" w:type="dxa"/>
          </w:tcPr>
          <w:p w14:paraId="1ECB2C14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366CBA9" w14:textId="101B803D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Pavement and Shoulder Resurfacing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49A00EC6" w14:textId="2B1A07A0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7BEBE14E" w14:textId="77777777" w:rsidTr="00912737">
        <w:tc>
          <w:tcPr>
            <w:tcW w:w="360" w:type="dxa"/>
          </w:tcPr>
          <w:p w14:paraId="375E0394" w14:textId="0BC8B468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14</w:t>
            </w:r>
          </w:p>
        </w:tc>
        <w:tc>
          <w:tcPr>
            <w:tcW w:w="432" w:type="dxa"/>
          </w:tcPr>
          <w:p w14:paraId="2CBC2640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91424CA" w14:textId="2549408A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Patching with Hot-Mix Asphalt Overlay Removal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4D4346C" w14:textId="36CC97E9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9</w:t>
            </w:r>
          </w:p>
        </w:tc>
      </w:tr>
      <w:tr w:rsidR="0052184E" w:rsidRPr="00B930EF" w14:paraId="6B5FAB7C" w14:textId="77777777" w:rsidTr="00912737">
        <w:tc>
          <w:tcPr>
            <w:tcW w:w="360" w:type="dxa"/>
          </w:tcPr>
          <w:p w14:paraId="232F77E1" w14:textId="5FD4F859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15</w:t>
            </w:r>
          </w:p>
        </w:tc>
        <w:tc>
          <w:tcPr>
            <w:tcW w:w="432" w:type="dxa"/>
          </w:tcPr>
          <w:p w14:paraId="6F16C708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7DE6502" w14:textId="0ACBB188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Polymer Concrete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09D5D52C" w14:textId="4E3083E6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1</w:t>
            </w:r>
          </w:p>
        </w:tc>
      </w:tr>
      <w:tr w:rsidR="0052184E" w:rsidRPr="00B930EF" w14:paraId="0BE430AB" w14:textId="77777777" w:rsidTr="00912737">
        <w:tc>
          <w:tcPr>
            <w:tcW w:w="360" w:type="dxa"/>
          </w:tcPr>
          <w:p w14:paraId="50429E38" w14:textId="5847AEAE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16</w:t>
            </w:r>
          </w:p>
        </w:tc>
        <w:tc>
          <w:tcPr>
            <w:tcW w:w="432" w:type="dxa"/>
          </w:tcPr>
          <w:p w14:paraId="26BCB305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02C9724" w14:textId="47B50492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>Reserved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9AF0F21" w14:textId="74035225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3</w:t>
            </w:r>
          </w:p>
        </w:tc>
      </w:tr>
      <w:tr w:rsidR="0052184E" w:rsidRPr="00B930EF" w14:paraId="126669F5" w14:textId="77777777" w:rsidTr="00912737">
        <w:tc>
          <w:tcPr>
            <w:tcW w:w="360" w:type="dxa"/>
          </w:tcPr>
          <w:p w14:paraId="4C2BD521" w14:textId="5018391F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17</w:t>
            </w:r>
          </w:p>
        </w:tc>
        <w:tc>
          <w:tcPr>
            <w:tcW w:w="432" w:type="dxa"/>
          </w:tcPr>
          <w:p w14:paraId="489C37F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2C1CDF6B" w14:textId="0A120FB5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Bicycle Racks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AB3E509" w14:textId="66CC6D97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4</w:t>
            </w:r>
          </w:p>
        </w:tc>
      </w:tr>
      <w:tr w:rsidR="0052184E" w:rsidRPr="00B930EF" w14:paraId="3C21FF85" w14:textId="77777777" w:rsidTr="00912737">
        <w:tc>
          <w:tcPr>
            <w:tcW w:w="360" w:type="dxa"/>
          </w:tcPr>
          <w:p w14:paraId="7DFB8DC1" w14:textId="585F1896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18</w:t>
            </w:r>
          </w:p>
        </w:tc>
        <w:tc>
          <w:tcPr>
            <w:tcW w:w="432" w:type="dxa"/>
          </w:tcPr>
          <w:p w14:paraId="367A1655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4B7800B" w14:textId="53227472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Temporary Portable Bridge Traffic Signals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0EB7CC36" w14:textId="3351EC1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6</w:t>
            </w:r>
          </w:p>
        </w:tc>
      </w:tr>
      <w:tr w:rsidR="0052184E" w:rsidRPr="00B930EF" w14:paraId="503AB7F9" w14:textId="77777777" w:rsidTr="00912737">
        <w:tc>
          <w:tcPr>
            <w:tcW w:w="360" w:type="dxa"/>
          </w:tcPr>
          <w:p w14:paraId="06171C39" w14:textId="368C363F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19</w:t>
            </w:r>
          </w:p>
        </w:tc>
        <w:tc>
          <w:tcPr>
            <w:tcW w:w="432" w:type="dxa"/>
          </w:tcPr>
          <w:p w14:paraId="3FA2768C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6AAA968" w14:textId="294C68D6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Nighttime Inspection of Roadway Lighting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C31DEBC" w14:textId="5E50C59D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529F27FE" w14:textId="77777777" w:rsidTr="00912737">
        <w:tc>
          <w:tcPr>
            <w:tcW w:w="360" w:type="dxa"/>
          </w:tcPr>
          <w:p w14:paraId="77B0B806" w14:textId="63E71118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20</w:t>
            </w:r>
          </w:p>
        </w:tc>
        <w:tc>
          <w:tcPr>
            <w:tcW w:w="432" w:type="dxa"/>
          </w:tcPr>
          <w:p w14:paraId="5190C5F3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A06DA36" w14:textId="1213B8B4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English Substitution of Metric Bolts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3EE28C7" w14:textId="0BB6DF8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9</w:t>
            </w:r>
          </w:p>
        </w:tc>
      </w:tr>
      <w:tr w:rsidR="0052184E" w:rsidRPr="00B930EF" w14:paraId="056DD9A4" w14:textId="77777777" w:rsidTr="00912737">
        <w:tc>
          <w:tcPr>
            <w:tcW w:w="360" w:type="dxa"/>
          </w:tcPr>
          <w:p w14:paraId="3ECE22F9" w14:textId="1945D403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21</w:t>
            </w:r>
          </w:p>
        </w:tc>
        <w:tc>
          <w:tcPr>
            <w:tcW w:w="432" w:type="dxa"/>
          </w:tcPr>
          <w:p w14:paraId="05209349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DBF0F6A" w14:textId="63BB1298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Calcium Chloride Accelerator for Portland Cement Concrete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5BF42AE" w14:textId="162F7104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3</w:t>
            </w:r>
            <w:r w:rsidRPr="00AB7562">
              <w:rPr>
                <w:snapToGrid w:val="0"/>
                <w:szCs w:val="20"/>
              </w:rPr>
              <w:t>0</w:t>
            </w:r>
          </w:p>
        </w:tc>
      </w:tr>
      <w:tr w:rsidR="0052184E" w:rsidRPr="00B930EF" w14:paraId="521D9FC9" w14:textId="77777777" w:rsidTr="00912737">
        <w:tc>
          <w:tcPr>
            <w:tcW w:w="360" w:type="dxa"/>
          </w:tcPr>
          <w:p w14:paraId="6243268B" w14:textId="7307784E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22</w:t>
            </w:r>
          </w:p>
        </w:tc>
        <w:tc>
          <w:tcPr>
            <w:tcW w:w="432" w:type="dxa"/>
          </w:tcPr>
          <w:p w14:paraId="452A84A7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B2FD290" w14:textId="1E0836F6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Quality Control of Concrete Mixtures at the Plant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44AD9443" w14:textId="2A2D7A4D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3</w:t>
            </w:r>
            <w:r w:rsidRPr="00AB7562">
              <w:rPr>
                <w:snapToGrid w:val="0"/>
                <w:szCs w:val="20"/>
              </w:rPr>
              <w:t>1</w:t>
            </w:r>
          </w:p>
        </w:tc>
      </w:tr>
      <w:tr w:rsidR="0052184E" w:rsidRPr="00B930EF" w14:paraId="7AD92A24" w14:textId="77777777" w:rsidTr="00912737">
        <w:tc>
          <w:tcPr>
            <w:tcW w:w="360" w:type="dxa"/>
          </w:tcPr>
          <w:p w14:paraId="5587CCDE" w14:textId="756D38D1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23</w:t>
            </w:r>
          </w:p>
        </w:tc>
        <w:tc>
          <w:tcPr>
            <w:tcW w:w="432" w:type="dxa"/>
          </w:tcPr>
          <w:p w14:paraId="55CB3B3C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0AC5DC9" w14:textId="48CA4484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Quality Control/Quality Assurance of Concrete Mixtures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1F96E4ED" w14:textId="443C6F61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3</w:t>
            </w:r>
            <w:r w:rsidRPr="00AB7562">
              <w:rPr>
                <w:snapToGrid w:val="0"/>
                <w:szCs w:val="20"/>
              </w:rPr>
              <w:t>9</w:t>
            </w:r>
          </w:p>
        </w:tc>
      </w:tr>
      <w:tr w:rsidR="0052184E" w:rsidRPr="00B930EF" w14:paraId="058F4C5F" w14:textId="77777777" w:rsidTr="00912737">
        <w:tc>
          <w:tcPr>
            <w:tcW w:w="360" w:type="dxa"/>
          </w:tcPr>
          <w:p w14:paraId="7832A34E" w14:textId="29B8C4FD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24</w:t>
            </w:r>
          </w:p>
        </w:tc>
        <w:tc>
          <w:tcPr>
            <w:tcW w:w="432" w:type="dxa"/>
          </w:tcPr>
          <w:p w14:paraId="49AFEDD5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D43E003" w14:textId="05455A8B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rFonts w:cs="Arial"/>
                <w:szCs w:val="20"/>
              </w:rPr>
              <w:t xml:space="preserve">Reserved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FF5D8EA" w14:textId="06013B9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5</w:t>
            </w:r>
            <w:r w:rsidRPr="00AB7562">
              <w:rPr>
                <w:snapToGrid w:val="0"/>
                <w:szCs w:val="20"/>
              </w:rPr>
              <w:t>5</w:t>
            </w:r>
          </w:p>
        </w:tc>
      </w:tr>
      <w:tr w:rsidR="0052184E" w:rsidRPr="00B930EF" w14:paraId="1EF28300" w14:textId="77777777" w:rsidTr="00912737">
        <w:tc>
          <w:tcPr>
            <w:tcW w:w="360" w:type="dxa"/>
          </w:tcPr>
          <w:p w14:paraId="418FD11A" w14:textId="68DCFA41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25</w:t>
            </w:r>
          </w:p>
        </w:tc>
        <w:tc>
          <w:tcPr>
            <w:tcW w:w="432" w:type="dxa"/>
          </w:tcPr>
          <w:p w14:paraId="45559B47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032BB8D" w14:textId="6BF6E6A5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rFonts w:cs="Arial"/>
                <w:szCs w:val="20"/>
              </w:rPr>
              <w:t xml:space="preserve">Reserved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551D203" w14:textId="7F62B61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5</w:t>
            </w:r>
            <w:r w:rsidRPr="00AB7562">
              <w:rPr>
                <w:snapToGrid w:val="0"/>
                <w:szCs w:val="20"/>
              </w:rPr>
              <w:t>6</w:t>
            </w:r>
          </w:p>
        </w:tc>
      </w:tr>
      <w:tr w:rsidR="0052184E" w:rsidRPr="00B930EF" w14:paraId="558A0095" w14:textId="77777777" w:rsidTr="00912737">
        <w:tc>
          <w:tcPr>
            <w:tcW w:w="360" w:type="dxa"/>
          </w:tcPr>
          <w:p w14:paraId="1C3AC277" w14:textId="4D3C93E6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26</w:t>
            </w:r>
          </w:p>
        </w:tc>
        <w:tc>
          <w:tcPr>
            <w:tcW w:w="432" w:type="dxa"/>
          </w:tcPr>
          <w:p w14:paraId="1543143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496C4D2A" w14:textId="37594D35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 xml:space="preserve">Temporary Raised Pavement Markers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5AD91867" w14:textId="36085882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5</w:t>
            </w:r>
            <w:r w:rsidRPr="00AB7562">
              <w:rPr>
                <w:snapToGrid w:val="0"/>
                <w:szCs w:val="20"/>
              </w:rPr>
              <w:t>7</w:t>
            </w:r>
          </w:p>
        </w:tc>
      </w:tr>
      <w:tr w:rsidR="0052184E" w:rsidRPr="00B930EF" w14:paraId="784F3CF2" w14:textId="77777777" w:rsidTr="00912737">
        <w:tc>
          <w:tcPr>
            <w:tcW w:w="360" w:type="dxa"/>
          </w:tcPr>
          <w:p w14:paraId="2A4533D0" w14:textId="0ADEDE0A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27</w:t>
            </w:r>
          </w:p>
        </w:tc>
        <w:tc>
          <w:tcPr>
            <w:tcW w:w="432" w:type="dxa"/>
          </w:tcPr>
          <w:p w14:paraId="3BE18AA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56920010" w14:textId="5CBF6983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snapToGrid w:val="0"/>
                <w:szCs w:val="20"/>
              </w:rPr>
              <w:t xml:space="preserve">Restoring Bridge Approach Pavements Using High-Density Foam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3A195143" w14:textId="7C4B20E0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5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7DD153D9" w14:textId="77777777" w:rsidTr="00912737">
        <w:tc>
          <w:tcPr>
            <w:tcW w:w="360" w:type="dxa"/>
          </w:tcPr>
          <w:p w14:paraId="12E2064E" w14:textId="3F4EFD1D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28</w:t>
            </w:r>
          </w:p>
        </w:tc>
        <w:tc>
          <w:tcPr>
            <w:tcW w:w="432" w:type="dxa"/>
          </w:tcPr>
          <w:p w14:paraId="04189184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D932AC1" w14:textId="4347DEA2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rFonts w:cs="Arial"/>
                <w:szCs w:val="20"/>
              </w:rPr>
              <w:t xml:space="preserve">Portland Cement Concrete Inlay or Overlay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51DBF19F" w14:textId="51A012FA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6</w:t>
            </w:r>
            <w:r w:rsidRPr="00AB7562">
              <w:rPr>
                <w:snapToGrid w:val="0"/>
                <w:szCs w:val="20"/>
              </w:rPr>
              <w:t>1</w:t>
            </w:r>
          </w:p>
        </w:tc>
      </w:tr>
      <w:tr w:rsidR="0052184E" w:rsidRPr="00B930EF" w14:paraId="3FB470FD" w14:textId="77777777" w:rsidTr="00912737">
        <w:tc>
          <w:tcPr>
            <w:tcW w:w="360" w:type="dxa"/>
          </w:tcPr>
          <w:p w14:paraId="628AAC08" w14:textId="43E50275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29</w:t>
            </w:r>
          </w:p>
        </w:tc>
        <w:tc>
          <w:tcPr>
            <w:tcW w:w="432" w:type="dxa"/>
          </w:tcPr>
          <w:p w14:paraId="7CF6A703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1D7224D0" w14:textId="7BFFA544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rFonts w:cs="Arial"/>
                <w:szCs w:val="20"/>
              </w:rPr>
              <w:t xml:space="preserve">Portland Cement Concrete Partial Depth Hot-Mix Asphalt Patching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3EFB09D1" w14:textId="2961933F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6</w:t>
            </w:r>
            <w:r w:rsidRPr="00AB7562">
              <w:rPr>
                <w:snapToGrid w:val="0"/>
                <w:szCs w:val="20"/>
              </w:rPr>
              <w:t>5</w:t>
            </w:r>
          </w:p>
        </w:tc>
      </w:tr>
      <w:tr w:rsidR="0052184E" w:rsidRPr="00B930EF" w14:paraId="1CA3132E" w14:textId="77777777" w:rsidTr="00912737">
        <w:tc>
          <w:tcPr>
            <w:tcW w:w="360" w:type="dxa"/>
          </w:tcPr>
          <w:p w14:paraId="085F807E" w14:textId="5506E403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30</w:t>
            </w:r>
          </w:p>
        </w:tc>
        <w:tc>
          <w:tcPr>
            <w:tcW w:w="432" w:type="dxa"/>
          </w:tcPr>
          <w:p w14:paraId="52D10870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83D800A" w14:textId="172E9411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rFonts w:cs="Arial"/>
                <w:szCs w:val="20"/>
              </w:rPr>
              <w:t xml:space="preserve">Longitudinal Joint and Crack Patching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2A65C0D2" w14:textId="70F75111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6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4AA9A252" w14:textId="77777777" w:rsidTr="00912737">
        <w:tc>
          <w:tcPr>
            <w:tcW w:w="360" w:type="dxa"/>
          </w:tcPr>
          <w:p w14:paraId="37238BDA" w14:textId="6054563D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31</w:t>
            </w:r>
          </w:p>
        </w:tc>
        <w:tc>
          <w:tcPr>
            <w:tcW w:w="432" w:type="dxa"/>
          </w:tcPr>
          <w:p w14:paraId="69B8F040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6E5C115" w14:textId="360B0D67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rFonts w:cs="Arial"/>
                <w:szCs w:val="20"/>
              </w:rPr>
              <w:t xml:space="preserve">Concrete Mix Design – Department Provided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672D29CE" w14:textId="71F2E48B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7</w:t>
            </w:r>
            <w:r w:rsidRPr="00AB7562">
              <w:rPr>
                <w:snapToGrid w:val="0"/>
                <w:szCs w:val="20"/>
              </w:rPr>
              <w:t>0</w:t>
            </w:r>
          </w:p>
        </w:tc>
      </w:tr>
      <w:tr w:rsidR="0052184E" w:rsidRPr="00B930EF" w14:paraId="2D882E5E" w14:textId="77777777" w:rsidTr="00912737">
        <w:tc>
          <w:tcPr>
            <w:tcW w:w="360" w:type="dxa"/>
          </w:tcPr>
          <w:p w14:paraId="68C4FF80" w14:textId="48679BA9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32</w:t>
            </w:r>
          </w:p>
        </w:tc>
        <w:tc>
          <w:tcPr>
            <w:tcW w:w="432" w:type="dxa"/>
          </w:tcPr>
          <w:p w14:paraId="688AB7ED" w14:textId="77777777" w:rsidR="0052184E" w:rsidRPr="004F01B4" w:rsidRDefault="0052184E" w:rsidP="0052184E">
            <w:pPr>
              <w:tabs>
                <w:tab w:val="right" w:leader="dot" w:pos="5724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2CBEE48D" w14:textId="6DE758C6" w:rsidR="0052184E" w:rsidRPr="00B930EF" w:rsidRDefault="0052184E" w:rsidP="0052184E">
            <w:pPr>
              <w:tabs>
                <w:tab w:val="right" w:leader="dot" w:pos="7800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rFonts w:cs="Arial"/>
                <w:szCs w:val="20"/>
              </w:rPr>
              <w:t xml:space="preserve">Station Numbers in Pavements or Overlays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3252CCD1" w14:textId="6046601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7</w:t>
            </w:r>
            <w:r w:rsidRPr="00AB7562">
              <w:rPr>
                <w:snapToGrid w:val="0"/>
                <w:szCs w:val="20"/>
              </w:rPr>
              <w:t>1</w:t>
            </w:r>
          </w:p>
        </w:tc>
      </w:tr>
      <w:tr w:rsidR="0052184E" w:rsidRPr="00B930EF" w14:paraId="34975F0F" w14:textId="77777777" w:rsidTr="00912737">
        <w:tc>
          <w:tcPr>
            <w:tcW w:w="360" w:type="dxa"/>
          </w:tcPr>
          <w:p w14:paraId="589AECD6" w14:textId="77777777" w:rsidR="0052184E" w:rsidRPr="004F01B4" w:rsidRDefault="0052184E" w:rsidP="007623A9">
            <w:pPr>
              <w:ind w:left="-108"/>
              <w:jc w:val="right"/>
              <w:rPr>
                <w:rFonts w:cs="Arial"/>
                <w:snapToGrid w:val="0"/>
              </w:rPr>
            </w:pPr>
          </w:p>
        </w:tc>
        <w:tc>
          <w:tcPr>
            <w:tcW w:w="432" w:type="dxa"/>
          </w:tcPr>
          <w:p w14:paraId="4A7CC148" w14:textId="77777777" w:rsidR="0052184E" w:rsidRPr="004F01B4" w:rsidRDefault="0052184E" w:rsidP="007623A9">
            <w:pPr>
              <w:tabs>
                <w:tab w:val="right" w:leader="dot" w:pos="5724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2F0FC471" w14:textId="77777777" w:rsidR="0052184E" w:rsidRPr="00AB7562" w:rsidRDefault="0052184E" w:rsidP="007623A9">
            <w:pPr>
              <w:tabs>
                <w:tab w:val="right" w:leader="dot" w:pos="7800"/>
              </w:tabs>
              <w:ind w:left="72"/>
              <w:rPr>
                <w:rFonts w:cs="Arial"/>
                <w:szCs w:val="20"/>
              </w:rPr>
            </w:pPr>
          </w:p>
        </w:tc>
        <w:tc>
          <w:tcPr>
            <w:tcW w:w="450" w:type="dxa"/>
          </w:tcPr>
          <w:p w14:paraId="0AF0025D" w14:textId="77777777" w:rsidR="0052184E" w:rsidRPr="00AB7562" w:rsidRDefault="0052184E" w:rsidP="007623A9">
            <w:pPr>
              <w:ind w:left="-108"/>
              <w:jc w:val="right"/>
              <w:rPr>
                <w:snapToGrid w:val="0"/>
                <w:szCs w:val="20"/>
              </w:rPr>
            </w:pPr>
          </w:p>
        </w:tc>
      </w:tr>
      <w:tr w:rsidR="0038540C" w:rsidRPr="00571379" w14:paraId="4507BC2D" w14:textId="77777777" w:rsidTr="00912737">
        <w:tc>
          <w:tcPr>
            <w:tcW w:w="360" w:type="dxa"/>
          </w:tcPr>
          <w:p w14:paraId="5C6787B7" w14:textId="77777777" w:rsidR="0038540C" w:rsidRPr="00571379" w:rsidRDefault="0038540C" w:rsidP="0038540C">
            <w:pPr>
              <w:ind w:left="-108"/>
              <w:jc w:val="right"/>
              <w:rPr>
                <w:snapToGrid w:val="0"/>
              </w:rPr>
            </w:pPr>
          </w:p>
        </w:tc>
        <w:tc>
          <w:tcPr>
            <w:tcW w:w="432" w:type="dxa"/>
          </w:tcPr>
          <w:p w14:paraId="0ACE60D5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  <w:rPr>
                <w:snapToGrid w:val="0"/>
              </w:rPr>
            </w:pPr>
          </w:p>
        </w:tc>
        <w:tc>
          <w:tcPr>
            <w:tcW w:w="8010" w:type="dxa"/>
          </w:tcPr>
          <w:p w14:paraId="2A658DB1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  <w:rPr>
                <w:snapToGrid w:val="0"/>
              </w:rPr>
            </w:pPr>
          </w:p>
        </w:tc>
        <w:tc>
          <w:tcPr>
            <w:tcW w:w="450" w:type="dxa"/>
          </w:tcPr>
          <w:p w14:paraId="14F98FA0" w14:textId="77777777" w:rsidR="0038540C" w:rsidRPr="00571379" w:rsidRDefault="0038540C" w:rsidP="0038540C">
            <w:pPr>
              <w:ind w:left="-108"/>
              <w:jc w:val="left"/>
              <w:rPr>
                <w:snapToGrid w:val="0"/>
              </w:rPr>
            </w:pPr>
          </w:p>
        </w:tc>
      </w:tr>
      <w:tr w:rsidR="0038540C" w:rsidRPr="00571379" w14:paraId="3508E939" w14:textId="77777777" w:rsidTr="00912737">
        <w:tc>
          <w:tcPr>
            <w:tcW w:w="360" w:type="dxa"/>
          </w:tcPr>
          <w:p w14:paraId="54CAD606" w14:textId="77777777" w:rsidR="0038540C" w:rsidRPr="00571379" w:rsidRDefault="0038540C" w:rsidP="0038540C">
            <w:pPr>
              <w:ind w:left="-108"/>
              <w:jc w:val="right"/>
              <w:rPr>
                <w:snapToGrid w:val="0"/>
              </w:rPr>
            </w:pPr>
          </w:p>
        </w:tc>
        <w:tc>
          <w:tcPr>
            <w:tcW w:w="432" w:type="dxa"/>
          </w:tcPr>
          <w:p w14:paraId="04818F8E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</w:pPr>
          </w:p>
        </w:tc>
        <w:tc>
          <w:tcPr>
            <w:tcW w:w="8010" w:type="dxa"/>
          </w:tcPr>
          <w:p w14:paraId="796CF939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</w:pPr>
          </w:p>
        </w:tc>
        <w:tc>
          <w:tcPr>
            <w:tcW w:w="450" w:type="dxa"/>
          </w:tcPr>
          <w:p w14:paraId="64A1FA36" w14:textId="77777777" w:rsidR="0038540C" w:rsidRPr="00571379" w:rsidRDefault="0038540C" w:rsidP="0038540C">
            <w:pPr>
              <w:ind w:left="-108"/>
              <w:jc w:val="left"/>
              <w:rPr>
                <w:snapToGrid w:val="0"/>
              </w:rPr>
            </w:pPr>
          </w:p>
        </w:tc>
      </w:tr>
    </w:tbl>
    <w:p w14:paraId="31E7EFFF" w14:textId="1F29E7BC" w:rsidR="00CC48D7" w:rsidRDefault="00CC48D7" w:rsidP="005544C3">
      <w:pPr>
        <w:ind w:right="-14"/>
      </w:pPr>
    </w:p>
    <w:p w14:paraId="29EEDDA2" w14:textId="221A0CD9" w:rsidR="00752E6A" w:rsidRDefault="00752E6A" w:rsidP="00985323">
      <w:pPr>
        <w:spacing w:after="200" w:line="276" w:lineRule="auto"/>
        <w:jc w:val="left"/>
      </w:pPr>
    </w:p>
    <w:sectPr w:rsidR="0075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C3"/>
    <w:rsid w:val="0000336D"/>
    <w:rsid w:val="000A258E"/>
    <w:rsid w:val="000C3EFC"/>
    <w:rsid w:val="00146CCC"/>
    <w:rsid w:val="001D6E55"/>
    <w:rsid w:val="00235334"/>
    <w:rsid w:val="0038540C"/>
    <w:rsid w:val="00425F9F"/>
    <w:rsid w:val="00440094"/>
    <w:rsid w:val="004F01B4"/>
    <w:rsid w:val="0052184E"/>
    <w:rsid w:val="005544C3"/>
    <w:rsid w:val="00571379"/>
    <w:rsid w:val="005E7754"/>
    <w:rsid w:val="00706684"/>
    <w:rsid w:val="00752E6A"/>
    <w:rsid w:val="007623A9"/>
    <w:rsid w:val="007800E8"/>
    <w:rsid w:val="00912737"/>
    <w:rsid w:val="00985323"/>
    <w:rsid w:val="00AA0C2A"/>
    <w:rsid w:val="00B930EF"/>
    <w:rsid w:val="00CC48D7"/>
    <w:rsid w:val="00CD08E5"/>
    <w:rsid w:val="00D1241A"/>
    <w:rsid w:val="00E026D3"/>
    <w:rsid w:val="00E73775"/>
    <w:rsid w:val="00E776D2"/>
    <w:rsid w:val="00E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F632"/>
  <w15:chartTrackingRefBased/>
  <w15:docId w15:val="{53BE0822-E61A-46A2-AEC5-71E009E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C3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TOC1"/>
    <w:rsid w:val="00CC48D7"/>
    <w:pPr>
      <w:tabs>
        <w:tab w:val="left" w:pos="1440"/>
        <w:tab w:val="right" w:leader="dot" w:pos="10080"/>
      </w:tabs>
      <w:spacing w:after="120"/>
    </w:pPr>
    <w:rPr>
      <w:rFonts w:ascii="Helvetica" w:hAnsi="Helvetica"/>
      <w:sz w:val="22"/>
    </w:rPr>
  </w:style>
  <w:style w:type="paragraph" w:styleId="TOC6">
    <w:name w:val="toc 6"/>
    <w:basedOn w:val="Normal"/>
    <w:next w:val="Normal"/>
    <w:autoRedefine/>
    <w:semiHidden/>
    <w:rsid w:val="00CC48D7"/>
    <w:pPr>
      <w:tabs>
        <w:tab w:val="right" w:leader="dot" w:pos="10080"/>
      </w:tabs>
      <w:jc w:val="center"/>
    </w:pPr>
    <w:rPr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48D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Ally</dc:creator>
  <cp:keywords/>
  <dc:description/>
  <cp:lastModifiedBy>Ortgiesen, Kathy J</cp:lastModifiedBy>
  <cp:revision>2</cp:revision>
  <dcterms:created xsi:type="dcterms:W3CDTF">2024-09-27T14:39:00Z</dcterms:created>
  <dcterms:modified xsi:type="dcterms:W3CDTF">2024-09-27T14:39:00Z</dcterms:modified>
</cp:coreProperties>
</file>