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54" w:rsidRPr="00EA6D9F" w:rsidRDefault="000E2D0D" w:rsidP="00EA6D9F">
      <w:pPr>
        <w:pStyle w:val="Heading1"/>
        <w:jc w:val="both"/>
        <w:rPr>
          <w:rFonts w:cs="Arial"/>
          <w:sz w:val="22"/>
        </w:rPr>
      </w:pPr>
      <w:r w:rsidRPr="00EA6D9F">
        <w:rPr>
          <w:rFonts w:cs="Arial"/>
          <w:sz w:val="22"/>
        </w:rPr>
        <w:t>7F</w:t>
      </w:r>
    </w:p>
    <w:p w:rsidR="00237554" w:rsidRPr="00EA6D9F" w:rsidRDefault="00237554" w:rsidP="00EA6D9F">
      <w:pPr>
        <w:pStyle w:val="Heading1"/>
        <w:jc w:val="both"/>
        <w:rPr>
          <w:rFonts w:cs="Arial"/>
          <w:sz w:val="22"/>
        </w:rPr>
      </w:pPr>
      <w:r w:rsidRPr="00EA6D9F">
        <w:rPr>
          <w:rFonts w:cs="Arial"/>
          <w:sz w:val="22"/>
        </w:rPr>
        <w:t>KEEPING ROADS OPEN TO TRAFFIC</w:t>
      </w:r>
    </w:p>
    <w:p w:rsidR="00237554" w:rsidRPr="00EA6D9F" w:rsidRDefault="00237554" w:rsidP="00EA6D9F">
      <w:pPr>
        <w:pStyle w:val="BodyText"/>
        <w:rPr>
          <w:rFonts w:cs="Arial"/>
        </w:rPr>
      </w:pPr>
      <w:r w:rsidRPr="00EA6D9F">
        <w:rPr>
          <w:rFonts w:cs="Arial"/>
        </w:rPr>
        <w:t>(Effective December 1, 1999</w:t>
      </w:r>
      <w:r w:rsidR="00EA6D9F">
        <w:rPr>
          <w:rFonts w:cs="Arial"/>
        </w:rPr>
        <w:t xml:space="preserve">; Revised </w:t>
      </w:r>
      <w:r w:rsidR="00733492">
        <w:rPr>
          <w:rFonts w:cs="Arial"/>
        </w:rPr>
        <w:t>December 14</w:t>
      </w:r>
      <w:r w:rsidR="00EA6D9F">
        <w:rPr>
          <w:rFonts w:cs="Arial"/>
        </w:rPr>
        <w:t>, 200</w:t>
      </w:r>
      <w:r w:rsidR="00E87866">
        <w:rPr>
          <w:rFonts w:cs="Arial"/>
        </w:rPr>
        <w:t>9</w:t>
      </w:r>
      <w:r w:rsidR="00EA6D9F">
        <w:rPr>
          <w:rFonts w:cs="Arial"/>
        </w:rPr>
        <w:t>)</w:t>
      </w:r>
    </w:p>
    <w:p w:rsidR="00237554" w:rsidRPr="00EA6D9F" w:rsidRDefault="00237554" w:rsidP="00EA6D9F">
      <w:pPr>
        <w:jc w:val="both"/>
        <w:rPr>
          <w:rFonts w:ascii="Arial" w:hAnsi="Arial" w:cs="Arial"/>
          <w:sz w:val="22"/>
        </w:rPr>
      </w:pPr>
    </w:p>
    <w:p w:rsidR="00237554" w:rsidRPr="00EA6D9F" w:rsidRDefault="00237554" w:rsidP="00EA6D9F">
      <w:pPr>
        <w:jc w:val="both"/>
        <w:rPr>
          <w:rFonts w:ascii="Arial" w:hAnsi="Arial" w:cs="Arial"/>
          <w:sz w:val="22"/>
        </w:rPr>
      </w:pPr>
      <w:r w:rsidRPr="00EA6D9F">
        <w:rPr>
          <w:rFonts w:ascii="Arial" w:hAnsi="Arial" w:cs="Arial"/>
          <w:sz w:val="22"/>
        </w:rPr>
        <w:t>All lanes shall be open to traffic during the legal holiday periods according to Article 107.09 of the Standard Specifications, during weekends defined as 3:00 p.m. Friday to 12:00 midnight Sunday, and at the end of each work day, with the following two exceptions:</w:t>
      </w:r>
    </w:p>
    <w:p w:rsidR="00237554" w:rsidRPr="00EA6D9F" w:rsidRDefault="00237554" w:rsidP="00EA6D9F">
      <w:pPr>
        <w:jc w:val="both"/>
        <w:rPr>
          <w:rFonts w:ascii="Arial" w:hAnsi="Arial" w:cs="Arial"/>
          <w:sz w:val="22"/>
        </w:rPr>
      </w:pPr>
    </w:p>
    <w:p w:rsidR="00237554" w:rsidRPr="00EA6D9F" w:rsidRDefault="00237554" w:rsidP="00EA6D9F">
      <w:pPr>
        <w:ind w:left="720" w:hanging="720"/>
        <w:jc w:val="both"/>
        <w:rPr>
          <w:rFonts w:ascii="Arial" w:hAnsi="Arial" w:cs="Arial"/>
          <w:sz w:val="22"/>
        </w:rPr>
      </w:pPr>
      <w:r w:rsidRPr="00EA6D9F">
        <w:rPr>
          <w:rFonts w:ascii="Arial" w:hAnsi="Arial" w:cs="Arial"/>
          <w:sz w:val="22"/>
        </w:rPr>
        <w:tab/>
        <w:t>Lane closures for structure work</w:t>
      </w:r>
      <w:r w:rsidR="00E87866">
        <w:rPr>
          <w:rFonts w:ascii="Arial" w:hAnsi="Arial" w:cs="Arial"/>
          <w:sz w:val="22"/>
        </w:rPr>
        <w:t xml:space="preserve"> on </w:t>
      </w:r>
      <w:r w:rsidR="00E87866" w:rsidRPr="00E87866">
        <w:rPr>
          <w:rFonts w:ascii="Arial" w:hAnsi="Arial" w:cs="Arial"/>
          <w:i/>
          <w:sz w:val="22"/>
          <w:u w:val="single"/>
        </w:rPr>
        <w:t>(route)</w:t>
      </w:r>
      <w:r w:rsidR="00E87866">
        <w:rPr>
          <w:rFonts w:ascii="Arial" w:hAnsi="Arial" w:cs="Arial"/>
          <w:sz w:val="22"/>
        </w:rPr>
        <w:t xml:space="preserve"> for Structure </w:t>
      </w:r>
      <w:r w:rsidR="00E87866" w:rsidRPr="00E87866">
        <w:rPr>
          <w:rFonts w:ascii="Arial" w:hAnsi="Arial" w:cs="Arial"/>
          <w:i/>
          <w:sz w:val="22"/>
          <w:u w:val="single"/>
        </w:rPr>
        <w:t>(number)</w:t>
      </w:r>
      <w:r w:rsidRPr="00EA6D9F">
        <w:rPr>
          <w:rFonts w:ascii="Arial" w:hAnsi="Arial" w:cs="Arial"/>
          <w:sz w:val="22"/>
        </w:rPr>
        <w:t xml:space="preserve"> will be allowed overnight and on all calendar days</w:t>
      </w:r>
      <w:r w:rsidR="00E87866">
        <w:rPr>
          <w:rFonts w:ascii="Arial" w:hAnsi="Arial" w:cs="Arial"/>
          <w:sz w:val="22"/>
        </w:rPr>
        <w:t xml:space="preserve"> when barrier wall is in place</w:t>
      </w:r>
      <w:r w:rsidRPr="00EA6D9F">
        <w:rPr>
          <w:rFonts w:ascii="Arial" w:hAnsi="Arial" w:cs="Arial"/>
          <w:sz w:val="22"/>
        </w:rPr>
        <w:t>.</w:t>
      </w:r>
    </w:p>
    <w:p w:rsidR="00237554" w:rsidRPr="00EA6D9F" w:rsidRDefault="00237554" w:rsidP="00EA6D9F">
      <w:pPr>
        <w:ind w:left="720" w:hanging="720"/>
        <w:jc w:val="both"/>
        <w:rPr>
          <w:rFonts w:ascii="Arial" w:hAnsi="Arial" w:cs="Arial"/>
          <w:sz w:val="22"/>
        </w:rPr>
      </w:pPr>
    </w:p>
    <w:p w:rsidR="00237554" w:rsidRPr="00EA6D9F" w:rsidRDefault="00237554" w:rsidP="00EA6D9F">
      <w:pPr>
        <w:ind w:left="720" w:hanging="720"/>
        <w:jc w:val="both"/>
        <w:rPr>
          <w:rFonts w:ascii="Arial" w:hAnsi="Arial" w:cs="Arial"/>
          <w:sz w:val="22"/>
        </w:rPr>
      </w:pPr>
      <w:r w:rsidRPr="00EA6D9F">
        <w:rPr>
          <w:rFonts w:ascii="Arial" w:hAnsi="Arial" w:cs="Arial"/>
          <w:sz w:val="22"/>
        </w:rPr>
        <w:tab/>
        <w:t>Lane closures for pavement patching will be allowed overnight except on weekends and legal holiday periods as defined above.</w:t>
      </w:r>
    </w:p>
    <w:p w:rsidR="00237554" w:rsidRPr="00EA6D9F" w:rsidRDefault="00237554" w:rsidP="00EA6D9F">
      <w:pPr>
        <w:jc w:val="both"/>
        <w:rPr>
          <w:rFonts w:ascii="Arial" w:hAnsi="Arial" w:cs="Arial"/>
          <w:sz w:val="22"/>
        </w:rPr>
      </w:pPr>
    </w:p>
    <w:p w:rsidR="00237554" w:rsidRPr="00EA6D9F" w:rsidRDefault="00237554" w:rsidP="00EA6D9F">
      <w:pPr>
        <w:jc w:val="both"/>
        <w:rPr>
          <w:rFonts w:ascii="Arial" w:hAnsi="Arial" w:cs="Arial"/>
          <w:sz w:val="22"/>
        </w:rPr>
      </w:pPr>
      <w:r w:rsidRPr="00EA6D9F">
        <w:rPr>
          <w:rFonts w:ascii="Arial" w:hAnsi="Arial" w:cs="Arial"/>
          <w:sz w:val="22"/>
        </w:rPr>
        <w:t>In order to minimize the length of lane closures during work operations, the following are required:</w:t>
      </w:r>
    </w:p>
    <w:p w:rsidR="00237554" w:rsidRPr="00EA6D9F" w:rsidRDefault="00237554" w:rsidP="00EA6D9F">
      <w:pPr>
        <w:jc w:val="both"/>
        <w:rPr>
          <w:rFonts w:ascii="Arial" w:hAnsi="Arial" w:cs="Arial"/>
          <w:sz w:val="22"/>
        </w:rPr>
      </w:pPr>
    </w:p>
    <w:p w:rsidR="00237554" w:rsidRPr="00EA6D9F" w:rsidRDefault="00237554" w:rsidP="00EA6D9F">
      <w:pPr>
        <w:ind w:left="720" w:right="540" w:hanging="720"/>
        <w:jc w:val="both"/>
        <w:rPr>
          <w:rFonts w:ascii="Arial" w:hAnsi="Arial" w:cs="Arial"/>
          <w:sz w:val="22"/>
        </w:rPr>
      </w:pPr>
      <w:r w:rsidRPr="00EA6D9F">
        <w:rPr>
          <w:rFonts w:ascii="Arial" w:hAnsi="Arial" w:cs="Arial"/>
          <w:sz w:val="22"/>
        </w:rPr>
        <w:tab/>
        <w:t>Lane closures shall be limited to one half mile ahead of the work operation.  Priming is also limited to one half mile in advance of the paving machine.</w:t>
      </w:r>
    </w:p>
    <w:p w:rsidR="00237554" w:rsidRPr="00EA6D9F" w:rsidRDefault="00237554" w:rsidP="00EA6D9F">
      <w:pPr>
        <w:ind w:left="720" w:right="540" w:hanging="720"/>
        <w:jc w:val="both"/>
        <w:rPr>
          <w:rFonts w:ascii="Arial" w:hAnsi="Arial" w:cs="Arial"/>
          <w:sz w:val="22"/>
        </w:rPr>
      </w:pPr>
    </w:p>
    <w:p w:rsidR="00237554" w:rsidRPr="00EA6D9F" w:rsidRDefault="00237554" w:rsidP="00EA6D9F">
      <w:pPr>
        <w:ind w:left="720" w:right="540" w:hanging="720"/>
        <w:jc w:val="both"/>
        <w:rPr>
          <w:rFonts w:ascii="Arial" w:hAnsi="Arial" w:cs="Arial"/>
          <w:sz w:val="22"/>
        </w:rPr>
      </w:pPr>
      <w:r w:rsidRPr="00EA6D9F">
        <w:rPr>
          <w:rFonts w:ascii="Arial" w:hAnsi="Arial" w:cs="Arial"/>
          <w:sz w:val="22"/>
        </w:rPr>
        <w:tab/>
        <w:t xml:space="preserve">During </w:t>
      </w:r>
      <w:r w:rsidR="009E493D" w:rsidRPr="00EA6D9F">
        <w:rPr>
          <w:rFonts w:ascii="Arial" w:hAnsi="Arial" w:cs="Arial"/>
          <w:sz w:val="22"/>
        </w:rPr>
        <w:t xml:space="preserve">HMA </w:t>
      </w:r>
      <w:r w:rsidRPr="00EA6D9F">
        <w:rPr>
          <w:rFonts w:ascii="Arial" w:hAnsi="Arial" w:cs="Arial"/>
          <w:sz w:val="22"/>
        </w:rPr>
        <w:t xml:space="preserve">paving when the </w:t>
      </w:r>
      <w:r w:rsidR="009E493D" w:rsidRPr="00EA6D9F">
        <w:rPr>
          <w:rFonts w:ascii="Arial" w:hAnsi="Arial" w:cs="Arial"/>
          <w:sz w:val="22"/>
        </w:rPr>
        <w:t xml:space="preserve">HMA </w:t>
      </w:r>
      <w:r w:rsidRPr="00EA6D9F">
        <w:rPr>
          <w:rFonts w:ascii="Arial" w:hAnsi="Arial" w:cs="Arial"/>
          <w:sz w:val="22"/>
        </w:rPr>
        <w:t xml:space="preserve">lift has hardened to the satisfaction of the Engineer, the Contractor shall advance the lane closure taper and </w:t>
      </w:r>
      <w:proofErr w:type="gramStart"/>
      <w:r w:rsidRPr="00EA6D9F">
        <w:rPr>
          <w:rFonts w:ascii="Arial" w:hAnsi="Arial" w:cs="Arial"/>
          <w:sz w:val="22"/>
        </w:rPr>
        <w:t>signing</w:t>
      </w:r>
      <w:proofErr w:type="gramEnd"/>
      <w:r w:rsidRPr="00EA6D9F">
        <w:rPr>
          <w:rFonts w:ascii="Arial" w:hAnsi="Arial" w:cs="Arial"/>
          <w:sz w:val="22"/>
        </w:rPr>
        <w:t xml:space="preserve"> in one mile increments.</w:t>
      </w:r>
    </w:p>
    <w:p w:rsidR="00237554" w:rsidRPr="00EA6D9F" w:rsidRDefault="00237554" w:rsidP="00EA6D9F">
      <w:pPr>
        <w:ind w:left="720" w:hanging="720"/>
        <w:jc w:val="both"/>
        <w:rPr>
          <w:rFonts w:ascii="Arial" w:hAnsi="Arial" w:cs="Arial"/>
          <w:sz w:val="22"/>
        </w:rPr>
      </w:pPr>
    </w:p>
    <w:p w:rsidR="00237554" w:rsidRPr="00EA6D9F" w:rsidRDefault="00237554" w:rsidP="00EA6D9F">
      <w:pPr>
        <w:pStyle w:val="BodyText"/>
        <w:rPr>
          <w:rFonts w:cs="Arial"/>
        </w:rPr>
      </w:pPr>
      <w:r w:rsidRPr="00EA6D9F">
        <w:rPr>
          <w:rFonts w:cs="Arial"/>
        </w:rPr>
        <w:t>This work will not be paid for separately, but shall be included in the cost of the applicable traffic control items.</w:t>
      </w:r>
    </w:p>
    <w:p w:rsidR="00237554" w:rsidRPr="00EA6D9F" w:rsidRDefault="00237554" w:rsidP="00EA6D9F">
      <w:pPr>
        <w:ind w:left="720" w:hanging="720"/>
        <w:jc w:val="both"/>
        <w:rPr>
          <w:rFonts w:ascii="Arial" w:hAnsi="Arial" w:cs="Arial"/>
          <w:sz w:val="22"/>
        </w:rPr>
      </w:pPr>
    </w:p>
    <w:p w:rsidR="00237554" w:rsidRPr="00EA6D9F" w:rsidRDefault="00237554" w:rsidP="00EA6D9F">
      <w:pPr>
        <w:ind w:left="720" w:hanging="720"/>
        <w:jc w:val="both"/>
        <w:rPr>
          <w:rFonts w:ascii="Arial" w:hAnsi="Arial" w:cs="Arial"/>
          <w:sz w:val="22"/>
        </w:rPr>
      </w:pPr>
    </w:p>
    <w:p w:rsidR="00237554" w:rsidRPr="00EA6D9F" w:rsidRDefault="00237554" w:rsidP="00EA6D9F">
      <w:pPr>
        <w:jc w:val="both"/>
        <w:rPr>
          <w:rFonts w:ascii="Arial" w:hAnsi="Arial" w:cs="Arial"/>
          <w:sz w:val="22"/>
        </w:rPr>
      </w:pPr>
      <w:r w:rsidRPr="00EA6D9F">
        <w:rPr>
          <w:rFonts w:ascii="Arial" w:hAnsi="Arial" w:cs="Arial"/>
          <w:sz w:val="22"/>
        </w:rPr>
        <w:t>DESIGNER NOTE:</w:t>
      </w:r>
    </w:p>
    <w:p w:rsidR="00237554" w:rsidRPr="00EA6D9F" w:rsidRDefault="00237554" w:rsidP="00EA6D9F">
      <w:pPr>
        <w:jc w:val="both"/>
        <w:rPr>
          <w:rFonts w:ascii="Arial" w:hAnsi="Arial" w:cs="Arial"/>
          <w:sz w:val="22"/>
        </w:rPr>
      </w:pPr>
    </w:p>
    <w:p w:rsidR="00237554" w:rsidRPr="00EA6D9F" w:rsidRDefault="00237554" w:rsidP="00EA6D9F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EA6D9F">
        <w:rPr>
          <w:rFonts w:ascii="Arial" w:hAnsi="Arial" w:cs="Arial"/>
          <w:sz w:val="22"/>
        </w:rPr>
        <w:t>To be used on interstates and high volume multi-lane highways.</w:t>
      </w:r>
    </w:p>
    <w:p w:rsidR="00237554" w:rsidRPr="00EA6D9F" w:rsidRDefault="00E87866" w:rsidP="00EA6D9F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E87866">
        <w:rPr>
          <w:rFonts w:ascii="Arial" w:hAnsi="Arial" w:cs="Arial"/>
          <w:b/>
          <w:sz w:val="22"/>
        </w:rPr>
        <w:t>DESIGNER MUST REVISE</w:t>
      </w:r>
      <w:r w:rsidR="00237554" w:rsidRPr="00EA6D9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needed </w:t>
      </w:r>
      <w:r w:rsidR="00237554" w:rsidRPr="00EA6D9F">
        <w:rPr>
          <w:rFonts w:ascii="Arial" w:hAnsi="Arial" w:cs="Arial"/>
          <w:sz w:val="22"/>
        </w:rPr>
        <w:t>times of day and work items listed regarding lane closures.</w:t>
      </w:r>
    </w:p>
    <w:sectPr w:rsidR="00237554" w:rsidRPr="00EA6D9F" w:rsidSect="002A362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E7CDA"/>
    <w:multiLevelType w:val="singleLevel"/>
    <w:tmpl w:val="2F321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8" w:dllVersion="513" w:checkStyle="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E2D0D"/>
    <w:rsid w:val="000E2D0D"/>
    <w:rsid w:val="002154E1"/>
    <w:rsid w:val="00237554"/>
    <w:rsid w:val="002A3624"/>
    <w:rsid w:val="004D077A"/>
    <w:rsid w:val="00611DE1"/>
    <w:rsid w:val="00617AF2"/>
    <w:rsid w:val="006F3B1E"/>
    <w:rsid w:val="00733492"/>
    <w:rsid w:val="007E1CD9"/>
    <w:rsid w:val="00981041"/>
    <w:rsid w:val="009E493D"/>
    <w:rsid w:val="00E87866"/>
    <w:rsid w:val="00EA6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3624"/>
  </w:style>
  <w:style w:type="paragraph" w:styleId="Heading1">
    <w:name w:val="heading 1"/>
    <w:basedOn w:val="Normal"/>
    <w:next w:val="Normal"/>
    <w:qFormat/>
    <w:rsid w:val="002A362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2A3624"/>
    <w:pPr>
      <w:keepNext/>
      <w:tabs>
        <w:tab w:val="left" w:pos="480"/>
      </w:tabs>
      <w:spacing w:line="240" w:lineRule="exact"/>
      <w:jc w:val="both"/>
      <w:outlineLvl w:val="1"/>
    </w:pPr>
    <w:rPr>
      <w:rFonts w:ascii="Arial" w:hAnsi="Arial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A3624"/>
    <w:pPr>
      <w:jc w:val="both"/>
    </w:pPr>
    <w:rPr>
      <w:rFonts w:ascii="Arial" w:hAnsi="Arial"/>
      <w:sz w:val="22"/>
    </w:rPr>
  </w:style>
  <w:style w:type="paragraph" w:styleId="BalloonText">
    <w:name w:val="Balloon Text"/>
    <w:basedOn w:val="Normal"/>
    <w:semiHidden/>
    <w:rsid w:val="009E49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KEEPING ROADS OPEN TO TRAFFIC</vt:lpstr>
    </vt:vector>
  </TitlesOfParts>
  <Company>IDOT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KEEPING ROADS OPEN TO TRAFFIC</dc:title>
  <dc:subject/>
  <dc:creator>THUMMCS</dc:creator>
  <cp:keywords/>
  <dc:description/>
  <cp:lastModifiedBy>Julie Wielgopolan</cp:lastModifiedBy>
  <cp:revision>2</cp:revision>
  <cp:lastPrinted>2009-12-07T19:35:00Z</cp:lastPrinted>
  <dcterms:created xsi:type="dcterms:W3CDTF">2009-12-10T20:29:00Z</dcterms:created>
  <dcterms:modified xsi:type="dcterms:W3CDTF">2009-12-10T20:29:00Z</dcterms:modified>
</cp:coreProperties>
</file>